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B9" w:rsidRDefault="00D41DB9" w:rsidP="00D41DB9">
      <w:pPr>
        <w:pStyle w:val="a6"/>
        <w:rPr>
          <w:sz w:val="28"/>
          <w:szCs w:val="28"/>
          <w:u w:val="none"/>
        </w:rPr>
      </w:pPr>
      <w:r>
        <w:rPr>
          <w:noProof/>
          <w:u w:val="none"/>
        </w:rPr>
        <w:drawing>
          <wp:inline distT="0" distB="0" distL="0" distR="0">
            <wp:extent cx="409575" cy="514350"/>
            <wp:effectExtent l="0" t="0" r="9525" b="0"/>
            <wp:docPr id="10" name="Рисунок 10" descr="Описание: C:\Users\Майкова\Documents\моё\verhneket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Майкова\Documents\моё\verhneketskii_rayon_co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drawing>
          <wp:inline distT="0" distB="0" distL="0" distR="0">
            <wp:extent cx="1304925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1" t="23653" r="15572" b="24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drawing>
          <wp:inline distT="0" distB="0" distL="0" distR="0">
            <wp:extent cx="1504950" cy="457200"/>
            <wp:effectExtent l="0" t="0" r="0" b="0"/>
            <wp:docPr id="8" name="Рисунок 8" descr="Описание: D:\парнер\малая культурная\лого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парнер\малая культурная\лого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drawing>
          <wp:inline distT="0" distB="0" distL="0" distR="0">
            <wp:extent cx="1276350" cy="409575"/>
            <wp:effectExtent l="0" t="0" r="0" b="9525"/>
            <wp:docPr id="7" name="Рисунок 7" descr="Описание: C:\Users\Майкова\Documents\моё\НКО\Рисун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Майкова\Documents\моё\НКО\Рисунок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5" t="24382" b="30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drawing>
          <wp:inline distT="0" distB="0" distL="0" distR="0">
            <wp:extent cx="809625" cy="476250"/>
            <wp:effectExtent l="0" t="0" r="9525" b="0"/>
            <wp:docPr id="6" name="Рисунок 6" descr="Описание: C:\Users\Майкова\Documents\моё\klej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Майкова\Documents\моё\klejm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B9" w:rsidRDefault="00D41DB9" w:rsidP="00D41DB9">
      <w:pPr>
        <w:spacing w:after="0" w:line="240" w:lineRule="auto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 </w:t>
      </w:r>
      <w:bookmarkStart w:id="0" w:name="_Hlk511161110"/>
    </w:p>
    <w:bookmarkEnd w:id="0"/>
    <w:p w:rsidR="00D41DB9" w:rsidRDefault="00D41DB9" w:rsidP="00D41DB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ПОЛОЖЕНИ</w:t>
      </w:r>
      <w:proofErr w:type="gramStart"/>
      <w:r>
        <w:rPr>
          <w:rFonts w:asciiTheme="majorHAnsi" w:hAnsiTheme="majorHAnsi"/>
          <w:b/>
          <w:bCs/>
          <w:sz w:val="24"/>
          <w:szCs w:val="24"/>
        </w:rPr>
        <w:t>E</w:t>
      </w:r>
      <w:proofErr w:type="gramEnd"/>
    </w:p>
    <w:p w:rsidR="00D41DB9" w:rsidRDefault="00D41DB9" w:rsidP="00D41DB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о конкурсе проектов «Малая культурная мозаика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Верхнекетья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» </w:t>
      </w:r>
    </w:p>
    <w:p w:rsidR="00D41DB9" w:rsidRDefault="00D41DB9" w:rsidP="00D41DB9">
      <w:pPr>
        <w:spacing w:before="120" w:after="0" w:line="240" w:lineRule="auto"/>
        <w:ind w:firstLine="56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Конкурс  «Малая культурная мозаика </w:t>
      </w:r>
      <w:proofErr w:type="spellStart"/>
      <w:r>
        <w:rPr>
          <w:rFonts w:asciiTheme="majorHAnsi" w:hAnsiTheme="majorHAnsi"/>
          <w:bCs/>
          <w:sz w:val="24"/>
          <w:szCs w:val="24"/>
        </w:rPr>
        <w:t>Верхнекетья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» проводит Муниципальное автономное учреждение «Культура» и Автономная некоммерческая культурно досуговая организация «Смородина». Конкурс проводится на средства Благотворительного фонда «Сибирский» и Администрации </w:t>
      </w:r>
      <w:proofErr w:type="spellStart"/>
      <w:r>
        <w:rPr>
          <w:rFonts w:asciiTheme="majorHAnsi" w:hAnsiTheme="majorHAnsi"/>
          <w:bCs/>
          <w:sz w:val="24"/>
          <w:szCs w:val="24"/>
        </w:rPr>
        <w:t>Верхнекетского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района.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41DB9" w:rsidRDefault="00D41DB9" w:rsidP="00D41DB9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>
        <w:rPr>
          <w:rFonts w:asciiTheme="majorHAnsi" w:hAnsiTheme="majorHAnsi"/>
          <w:b/>
          <w:bCs/>
          <w:color w:val="365F91"/>
          <w:sz w:val="24"/>
          <w:szCs w:val="24"/>
        </w:rPr>
        <w:t xml:space="preserve">ЦЕЛЬ КОНКУРСА </w:t>
      </w: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повышение уровня участия жителей </w:t>
      </w:r>
      <w:proofErr w:type="spellStart"/>
      <w:r>
        <w:rPr>
          <w:rFonts w:asciiTheme="majorHAnsi" w:hAnsiTheme="majorHAnsi"/>
          <w:bCs/>
          <w:sz w:val="24"/>
          <w:szCs w:val="24"/>
        </w:rPr>
        <w:t>Верхнекетского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района  в социокультурных преобразованиях через поддержку инициатив, направленных на  формирование традиций и укрепление местного </w:t>
      </w:r>
      <w:proofErr w:type="gramStart"/>
      <w:r>
        <w:rPr>
          <w:rFonts w:asciiTheme="majorHAnsi" w:hAnsiTheme="majorHAnsi"/>
          <w:bCs/>
          <w:sz w:val="24"/>
          <w:szCs w:val="24"/>
        </w:rPr>
        <w:t>сообщества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и развитие территории средствами культуры </w:t>
      </w:r>
    </w:p>
    <w:p w:rsidR="00D41DB9" w:rsidRDefault="00D41DB9" w:rsidP="00D41DB9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>
        <w:rPr>
          <w:rFonts w:asciiTheme="majorHAnsi" w:hAnsiTheme="majorHAnsi"/>
          <w:b/>
          <w:bCs/>
          <w:color w:val="365F91"/>
          <w:sz w:val="24"/>
          <w:szCs w:val="24"/>
        </w:rPr>
        <w:t xml:space="preserve">ГРАНТОВЫЙ ФОНД ФИНАНСИРОВАНИЯ ПРОЕКТОВ КОНКУРСА «МАЛАЯ КУЛЬТУРНАЯ МОЗАИКА ВЕРХНЕКЕТЬЯ» </w:t>
      </w: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в </w:t>
      </w:r>
      <w:proofErr w:type="spellStart"/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Верхнекетском</w:t>
      </w:r>
      <w:proofErr w:type="spellEnd"/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районе Томской области  </w:t>
      </w:r>
      <w:r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составляет 300 000 рублей.</w:t>
      </w:r>
    </w:p>
    <w:p w:rsidR="00D41DB9" w:rsidRDefault="00D41DB9" w:rsidP="00D41DB9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РАЗМЕР ЦЕЛЕВОГО ПОЖЕРТВОВАНИЯ:</w:t>
      </w:r>
    </w:p>
    <w:p w:rsidR="00D41DB9" w:rsidRDefault="00D41DB9" w:rsidP="00D41DB9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Минимальный размер – 5000 руб. Максимальный размер – 45 000 рублей.</w:t>
      </w:r>
    </w:p>
    <w:p w:rsidR="00D41DB9" w:rsidRDefault="00D41DB9" w:rsidP="00D41DB9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ПРОДОЛЖИТЕЛЬНОСТЬ ПРОЕКТОВ:</w:t>
      </w:r>
    </w:p>
    <w:p w:rsidR="00D41DB9" w:rsidRDefault="00D41DB9" w:rsidP="00D41DB9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Начало реализации не ранее 1 июля 202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г, окончание – не позднее 30 сентября  202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5</w:t>
      </w:r>
      <w:bookmarkStart w:id="1" w:name="_GoBack"/>
      <w:bookmarkEnd w:id="1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D41DB9" w:rsidRDefault="00D41DB9" w:rsidP="00D41DB9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>
        <w:rPr>
          <w:rFonts w:asciiTheme="majorHAnsi" w:hAnsiTheme="majorHAnsi"/>
          <w:b/>
          <w:bCs/>
          <w:color w:val="365F91"/>
          <w:sz w:val="24"/>
          <w:szCs w:val="24"/>
        </w:rPr>
        <w:t>ГЕОГРАФИЯ ПРОВЕДЕНИЯ КОНКУРСА</w:t>
      </w: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Конкурс проводится на территории </w:t>
      </w:r>
      <w:proofErr w:type="spellStart"/>
      <w:r>
        <w:rPr>
          <w:rFonts w:asciiTheme="majorHAnsi" w:hAnsiTheme="majorHAnsi"/>
          <w:bCs/>
          <w:sz w:val="24"/>
          <w:szCs w:val="24"/>
        </w:rPr>
        <w:t>Верхнекетского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района Томской области </w:t>
      </w:r>
    </w:p>
    <w:p w:rsidR="00D41DB9" w:rsidRDefault="00D41DB9" w:rsidP="00D41DB9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>
        <w:rPr>
          <w:rFonts w:asciiTheme="majorHAnsi" w:hAnsiTheme="majorHAnsi"/>
          <w:b/>
          <w:bCs/>
          <w:color w:val="365F91"/>
          <w:sz w:val="24"/>
          <w:szCs w:val="24"/>
        </w:rPr>
        <w:t>УЧАСТНИКИ КОНКУРСА</w:t>
      </w:r>
    </w:p>
    <w:p w:rsidR="00D41DB9" w:rsidRDefault="00D41DB9" w:rsidP="00D41DB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 участию в конкурсе приглашаются инициативные группы жителей </w:t>
      </w:r>
      <w:proofErr w:type="spellStart"/>
      <w:r>
        <w:rPr>
          <w:rFonts w:asciiTheme="majorHAnsi" w:hAnsiTheme="majorHAnsi"/>
          <w:sz w:val="24"/>
          <w:szCs w:val="24"/>
        </w:rPr>
        <w:t>Верхнекетского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района (от 3 человек), государственные и муниципальные учреждения, автономные некоммерческие организации, осуществляющие деятельность на территории </w:t>
      </w:r>
      <w:proofErr w:type="spellStart"/>
      <w:r>
        <w:rPr>
          <w:rFonts w:asciiTheme="majorHAnsi" w:hAnsiTheme="majorHAnsi"/>
          <w:sz w:val="24"/>
          <w:szCs w:val="24"/>
        </w:rPr>
        <w:t>Верхнекетского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района.</w:t>
      </w: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hAnsiTheme="majorHAnsi"/>
          <w:bCs/>
          <w:sz w:val="24"/>
          <w:szCs w:val="24"/>
          <w:u w:val="single"/>
        </w:rPr>
      </w:pPr>
      <w:r>
        <w:rPr>
          <w:rFonts w:asciiTheme="majorHAnsi" w:hAnsiTheme="majorHAnsi"/>
          <w:bCs/>
          <w:sz w:val="24"/>
          <w:szCs w:val="24"/>
          <w:u w:val="single"/>
        </w:rPr>
        <w:t xml:space="preserve">В конкурсе не могут принимать участие: </w:t>
      </w:r>
    </w:p>
    <w:p w:rsidR="00D41DB9" w:rsidRDefault="00D41DB9" w:rsidP="00D41DB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политические партии и движения;</w:t>
      </w:r>
    </w:p>
    <w:p w:rsidR="00D41DB9" w:rsidRDefault="00D41DB9" w:rsidP="00D41DB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религиозные организации и организации, занимающиеся религиозной деятельностью;</w:t>
      </w:r>
    </w:p>
    <w:p w:rsidR="00D41DB9" w:rsidRDefault="00D41DB9" w:rsidP="00D41DB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:rsidR="00D41DB9" w:rsidRDefault="00D41DB9" w:rsidP="00D41DB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органы государственной и муниципальной власти;</w:t>
      </w:r>
    </w:p>
    <w:p w:rsidR="00D41DB9" w:rsidRDefault="00D41DB9" w:rsidP="00D41DB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коммерческие организации.</w:t>
      </w:r>
    </w:p>
    <w:p w:rsidR="00D41DB9" w:rsidRDefault="00D41DB9" w:rsidP="00D41DB9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>
        <w:rPr>
          <w:rFonts w:asciiTheme="majorHAnsi" w:hAnsiTheme="majorHAnsi"/>
          <w:b/>
          <w:bCs/>
          <w:color w:val="365F91"/>
          <w:sz w:val="24"/>
          <w:szCs w:val="24"/>
        </w:rPr>
        <w:t xml:space="preserve">ПРИОРИТЕТЫ КОНКУРСА </w:t>
      </w:r>
    </w:p>
    <w:p w:rsidR="00D41DB9" w:rsidRDefault="00D41DB9" w:rsidP="00D41DB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рамках Конкурса поддерживаются социокультурные проекты, предлагающие участие местных жителей в развитии своей локальной территории средствами культуры.</w:t>
      </w:r>
    </w:p>
    <w:p w:rsidR="00D41DB9" w:rsidRDefault="00D41DB9" w:rsidP="00D41DB9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</w:rPr>
      </w:pPr>
      <w:r>
        <w:rPr>
          <w:rFonts w:asciiTheme="majorHAnsi" w:hAnsiTheme="majorHAnsi"/>
          <w:b/>
          <w:bCs/>
          <w:color w:val="365F91"/>
        </w:rPr>
        <w:t>НОМИНАЦИИ КОНКУРСА</w:t>
      </w:r>
    </w:p>
    <w:p w:rsidR="00D41DB9" w:rsidRDefault="00D41DB9" w:rsidP="00D41DB9">
      <w:pPr>
        <w:numPr>
          <w:ilvl w:val="0"/>
          <w:numId w:val="3"/>
        </w:numPr>
        <w:tabs>
          <w:tab w:val="clear" w:pos="0"/>
          <w:tab w:val="num" w:pos="-349"/>
        </w:tabs>
        <w:spacing w:before="120" w:after="0" w:line="240" w:lineRule="auto"/>
        <w:ind w:left="0"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«Пространство жизни» </w:t>
      </w:r>
    </w:p>
    <w:p w:rsidR="00D41DB9" w:rsidRDefault="00D41DB9" w:rsidP="00D41DB9">
      <w:pPr>
        <w:numPr>
          <w:ilvl w:val="0"/>
          <w:numId w:val="4"/>
        </w:numPr>
        <w:tabs>
          <w:tab w:val="left" w:pos="1418"/>
        </w:tabs>
        <w:spacing w:after="0" w:line="240" w:lineRule="auto"/>
        <w:ind w:firstLine="41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проекты,  ориентированные на создание новых пространств, арт-объектов для посещения туристами и местными жителями или развитие существующих «точек притяжения» (ремонт, благоустройство, дополнительное наполнение)</w:t>
      </w:r>
    </w:p>
    <w:p w:rsidR="00D41DB9" w:rsidRDefault="00D41DB9" w:rsidP="00D41DB9">
      <w:pPr>
        <w:numPr>
          <w:ilvl w:val="0"/>
          <w:numId w:val="4"/>
        </w:numPr>
        <w:tabs>
          <w:tab w:val="left" w:pos="1418"/>
        </w:tabs>
        <w:spacing w:after="0" w:line="240" w:lineRule="auto"/>
        <w:ind w:firstLine="41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проекты, направленные на создание нового продукта на основе культурных и исторических ценностей территории</w:t>
      </w:r>
      <w:proofErr w:type="gramStart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 (</w:t>
      </w:r>
      <w:proofErr w:type="gramStart"/>
      <w:r>
        <w:rPr>
          <w:rFonts w:asciiTheme="majorHAnsi" w:hAnsiTheme="majorHAnsi"/>
        </w:rPr>
        <w:t>с</w:t>
      </w:r>
      <w:proofErr w:type="gramEnd"/>
      <w:r>
        <w:rPr>
          <w:rFonts w:asciiTheme="majorHAnsi" w:hAnsiTheme="majorHAnsi"/>
        </w:rPr>
        <w:t xml:space="preserve">обытийные, гастрономические и т.д.). </w:t>
      </w:r>
    </w:p>
    <w:p w:rsidR="00D41DB9" w:rsidRDefault="00D41DB9" w:rsidP="00D41DB9">
      <w:pPr>
        <w:pStyle w:val="a8"/>
        <w:numPr>
          <w:ilvl w:val="0"/>
          <w:numId w:val="5"/>
        </w:numPr>
        <w:spacing w:before="12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«Культпоход» </w:t>
      </w:r>
    </w:p>
    <w:p w:rsidR="00D41DB9" w:rsidRDefault="00D41DB9" w:rsidP="00D41DB9">
      <w:pPr>
        <w:numPr>
          <w:ilvl w:val="0"/>
          <w:numId w:val="4"/>
        </w:numPr>
        <w:tabs>
          <w:tab w:val="left" w:pos="1418"/>
        </w:tabs>
        <w:spacing w:after="0" w:line="240" w:lineRule="auto"/>
        <w:ind w:firstLine="414"/>
        <w:jc w:val="both"/>
        <w:rPr>
          <w:rFonts w:asciiTheme="majorHAnsi" w:eastAsia="Times New Roman" w:hAnsiTheme="majorHAnsi" w:cs="Arial"/>
          <w:lang w:eastAsia="ru-RU"/>
        </w:rPr>
      </w:pPr>
      <w:r>
        <w:rPr>
          <w:rFonts w:asciiTheme="majorHAnsi" w:hAnsiTheme="majorHAnsi"/>
        </w:rPr>
        <w:t xml:space="preserve">проекты, направленные на креативные решения социальных проблем различных категорий жителей </w:t>
      </w:r>
      <w:proofErr w:type="spellStart"/>
      <w:r>
        <w:rPr>
          <w:rFonts w:asciiTheme="majorHAnsi" w:hAnsiTheme="majorHAnsi"/>
        </w:rPr>
        <w:t>Верхнекетского</w:t>
      </w:r>
      <w:proofErr w:type="spellEnd"/>
      <w:r>
        <w:rPr>
          <w:rFonts w:asciiTheme="majorHAnsi" w:hAnsiTheme="majorHAnsi"/>
        </w:rPr>
        <w:t xml:space="preserve"> района средствами культуры</w:t>
      </w:r>
      <w:proofErr w:type="gramStart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(</w:t>
      </w:r>
      <w:proofErr w:type="gramStart"/>
      <w:r>
        <w:rPr>
          <w:rFonts w:asciiTheme="majorHAnsi" w:hAnsiTheme="majorHAnsi"/>
        </w:rPr>
        <w:t>с</w:t>
      </w:r>
      <w:proofErr w:type="gramEnd"/>
      <w:r>
        <w:rPr>
          <w:rFonts w:asciiTheme="majorHAnsi" w:hAnsiTheme="majorHAnsi"/>
        </w:rPr>
        <w:t>обытия, курсы, мастер-классы и т.д.)</w:t>
      </w:r>
    </w:p>
    <w:p w:rsidR="00D41DB9" w:rsidRDefault="00D41DB9" w:rsidP="00D41DB9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>
        <w:rPr>
          <w:rFonts w:asciiTheme="majorHAnsi" w:hAnsiTheme="majorHAnsi"/>
          <w:b/>
          <w:bCs/>
          <w:color w:val="365F91"/>
          <w:sz w:val="24"/>
          <w:szCs w:val="24"/>
        </w:rPr>
        <w:t xml:space="preserve">СРОКИ ПРОВЕДЕНИЯ КОНКУРСА И РЕАЛИЗАЦИИ ПРОЕКТОВ: </w:t>
      </w: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Срок подачи заявок на конкурс </w:t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с 20 мая 2025 г.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до 17:00 местного времени  15 июня 202</w:t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5</w:t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г.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Срок предоставления заявки фиксируется по дате получения. </w:t>
      </w: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Для участия в конкурсе заявителю необходимо предоставить заявку установленной формы (Приложение №1).  </w:t>
      </w: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4311"/>
      </w:tblGrid>
      <w:tr w:rsidR="00D41DB9" w:rsidTr="00D41DB9">
        <w:trPr>
          <w:trHeight w:val="15"/>
        </w:trPr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B9" w:rsidRDefault="00D41DB9">
            <w:pPr>
              <w:spacing w:after="0" w:line="240" w:lineRule="auto"/>
              <w:ind w:firstLine="36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Этапы проведения конкурса</w:t>
            </w:r>
          </w:p>
        </w:tc>
        <w:tc>
          <w:tcPr>
            <w:tcW w:w="4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B9" w:rsidRDefault="00D41DB9">
            <w:pPr>
              <w:spacing w:after="0" w:line="240" w:lineRule="auto"/>
              <w:ind w:firstLine="36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Период / дата</w:t>
            </w:r>
          </w:p>
        </w:tc>
      </w:tr>
      <w:tr w:rsidR="00D41DB9" w:rsidTr="00D41DB9">
        <w:trPr>
          <w:trHeight w:val="15"/>
        </w:trPr>
        <w:tc>
          <w:tcPr>
            <w:tcW w:w="5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B9" w:rsidRDefault="00D41DB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Объявление конкурса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B9" w:rsidRDefault="00D41DB9">
            <w:pPr>
              <w:spacing w:after="0" w:line="240" w:lineRule="auto"/>
              <w:ind w:firstLine="36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19 мая 2025 г.</w:t>
            </w:r>
          </w:p>
        </w:tc>
      </w:tr>
      <w:tr w:rsidR="00D41DB9" w:rsidTr="00D41DB9">
        <w:trPr>
          <w:trHeight w:val="15"/>
        </w:trPr>
        <w:tc>
          <w:tcPr>
            <w:tcW w:w="5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DB9" w:rsidRDefault="00D41DB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Консультации по написанию заявки на конкурс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DB9" w:rsidRDefault="00D41DB9">
            <w:pPr>
              <w:spacing w:after="0" w:line="240" w:lineRule="auto"/>
              <w:ind w:firstLine="36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20 мая – 14 июня  2025 г.</w:t>
            </w:r>
          </w:p>
        </w:tc>
      </w:tr>
      <w:tr w:rsidR="00D41DB9" w:rsidTr="00D41DB9">
        <w:trPr>
          <w:trHeight w:val="15"/>
        </w:trPr>
        <w:tc>
          <w:tcPr>
            <w:tcW w:w="5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DB9" w:rsidRDefault="00D41DB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Семинар-практикум по написанию заявки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DB9" w:rsidRDefault="00D41DB9">
            <w:pPr>
              <w:spacing w:after="0" w:line="240" w:lineRule="auto"/>
              <w:ind w:firstLine="36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26 мая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D41DB9" w:rsidTr="00D41DB9">
        <w:trPr>
          <w:trHeight w:val="15"/>
        </w:trPr>
        <w:tc>
          <w:tcPr>
            <w:tcW w:w="5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DB9" w:rsidRDefault="00D41DB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Окончание приема заявок на конкурс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DB9" w:rsidRDefault="00D41DB9" w:rsidP="00D41DB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15 июня 202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г.  до 17.00 часов</w:t>
            </w:r>
          </w:p>
        </w:tc>
      </w:tr>
      <w:tr w:rsidR="00D41DB9" w:rsidTr="00D41DB9">
        <w:trPr>
          <w:trHeight w:val="15"/>
        </w:trPr>
        <w:tc>
          <w:tcPr>
            <w:tcW w:w="5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DB9" w:rsidRDefault="00D41DB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Объявление итогов конкурса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DB9" w:rsidRDefault="00D41DB9" w:rsidP="00D41DB9">
            <w:pPr>
              <w:spacing w:after="0" w:line="235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28 июня 202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D41DB9" w:rsidTr="00D41DB9">
        <w:trPr>
          <w:trHeight w:val="15"/>
        </w:trPr>
        <w:tc>
          <w:tcPr>
            <w:tcW w:w="5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DB9" w:rsidRDefault="00D41DB9">
            <w:pPr>
              <w:spacing w:after="0" w:line="235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Период реализации проектов,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DB9" w:rsidRDefault="00D41DB9" w:rsidP="00D41DB9">
            <w:pPr>
              <w:spacing w:after="0" w:line="235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  июля 202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г. – 30 сентября 202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D41DB9" w:rsidTr="00D41DB9">
        <w:trPr>
          <w:trHeight w:val="15"/>
        </w:trPr>
        <w:tc>
          <w:tcPr>
            <w:tcW w:w="5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DB9" w:rsidRDefault="00D41DB9">
            <w:pPr>
              <w:spacing w:after="0" w:line="235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Подготовка и сдача письменных отчетов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DB9" w:rsidRDefault="00D41DB9" w:rsidP="00D41DB9">
            <w:pPr>
              <w:spacing w:after="0" w:line="235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до 6 октября 202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41DB9" w:rsidRDefault="00D41DB9" w:rsidP="00D41DB9">
      <w:pPr>
        <w:shd w:val="clear" w:color="auto" w:fill="FFFFFF"/>
        <w:spacing w:after="0" w:line="240" w:lineRule="auto"/>
        <w:rPr>
          <w:rFonts w:asciiTheme="majorHAnsi" w:hAnsiTheme="majorHAnsi"/>
          <w:b/>
          <w:bCs/>
          <w:color w:val="365F9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>
        <w:rPr>
          <w:rFonts w:asciiTheme="majorHAnsi" w:hAnsiTheme="majorHAnsi"/>
          <w:b/>
          <w:bCs/>
          <w:color w:val="365F91"/>
          <w:sz w:val="24"/>
          <w:szCs w:val="24"/>
        </w:rPr>
        <w:t xml:space="preserve">УСЛОВИЯ ФИНАНСИРОВАНИЯ </w:t>
      </w:r>
    </w:p>
    <w:p w:rsidR="00D41DB9" w:rsidRDefault="00D41DB9" w:rsidP="00D41DB9">
      <w:pPr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Максимальный размер финансирования одного проекта составляет -  </w:t>
      </w:r>
      <w:r>
        <w:rPr>
          <w:rFonts w:asciiTheme="majorHAnsi" w:hAnsiTheme="majorHAnsi"/>
          <w:b/>
          <w:sz w:val="24"/>
          <w:szCs w:val="24"/>
          <w:lang w:eastAsia="ru-RU"/>
        </w:rPr>
        <w:t>45 000 рублей.</w:t>
      </w:r>
      <w:r>
        <w:rPr>
          <w:rFonts w:asciiTheme="majorHAnsi" w:hAnsiTheme="majorHAnsi"/>
          <w:sz w:val="24"/>
          <w:szCs w:val="24"/>
          <w:lang w:eastAsia="ru-RU"/>
        </w:rPr>
        <w:t xml:space="preserve"> </w:t>
      </w:r>
    </w:p>
    <w:p w:rsidR="00D41DB9" w:rsidRDefault="00D41DB9" w:rsidP="00D41DB9">
      <w:pPr>
        <w:numPr>
          <w:ilvl w:val="1"/>
          <w:numId w:val="1"/>
        </w:numPr>
        <w:spacing w:after="0" w:line="240" w:lineRule="auto"/>
        <w:ind w:left="0" w:firstLine="0"/>
        <w:outlineLvl w:val="1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Условия использования сре</w:t>
      </w:r>
      <w:proofErr w:type="gramStart"/>
      <w:r>
        <w:rPr>
          <w:rFonts w:asciiTheme="majorHAnsi" w:hAnsiTheme="majorHAnsi"/>
          <w:b/>
          <w:sz w:val="24"/>
          <w:szCs w:val="24"/>
          <w:u w:val="single"/>
        </w:rPr>
        <w:t>дств в р</w:t>
      </w:r>
      <w:proofErr w:type="gramEnd"/>
      <w:r>
        <w:rPr>
          <w:rFonts w:asciiTheme="majorHAnsi" w:hAnsiTheme="majorHAnsi"/>
          <w:b/>
          <w:sz w:val="24"/>
          <w:szCs w:val="24"/>
          <w:u w:val="single"/>
        </w:rPr>
        <w:t>амках проектов:</w:t>
      </w:r>
    </w:p>
    <w:p w:rsidR="00D41DB9" w:rsidRDefault="00D41DB9" w:rsidP="00D41DB9">
      <w:pPr>
        <w:spacing w:after="0" w:line="240" w:lineRule="auto"/>
        <w:ind w:left="360"/>
        <w:jc w:val="both"/>
        <w:outlineLvl w:val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Выделенные средства могут быть использованы для покрытия основных проектных расходов;</w:t>
      </w:r>
    </w:p>
    <w:p w:rsidR="00D41DB9" w:rsidRDefault="00D41DB9" w:rsidP="00D41DB9">
      <w:pPr>
        <w:ind w:left="360"/>
        <w:jc w:val="both"/>
        <w:outlineLvl w:val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Основные проектные расходы – это расходы, которые необходимы для организации мероприятий в рамках проекта (аренда помещения, расходные материалы для проведения мероприятий и т.п.);</w:t>
      </w:r>
    </w:p>
    <w:p w:rsidR="00D41DB9" w:rsidRDefault="00D41DB9" w:rsidP="00D41DB9">
      <w:pPr>
        <w:spacing w:after="0" w:line="240" w:lineRule="auto"/>
        <w:ind w:left="360"/>
        <w:jc w:val="both"/>
        <w:outlineLvl w:val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Если в отношении проекта, Участника Конкурса, было принято положительное решение о финансировании, то он становится Победителем Конкурса.</w:t>
      </w:r>
    </w:p>
    <w:p w:rsidR="00D41DB9" w:rsidRDefault="00D41DB9" w:rsidP="00D41DB9">
      <w:pPr>
        <w:pStyle w:val="a8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Финансирование проектов - </w:t>
      </w:r>
      <w:r>
        <w:rPr>
          <w:rFonts w:asciiTheme="majorHAnsi" w:hAnsiTheme="majorHAnsi"/>
          <w:sz w:val="24"/>
          <w:szCs w:val="24"/>
        </w:rPr>
        <w:t xml:space="preserve">победителей </w:t>
      </w:r>
      <w:r>
        <w:rPr>
          <w:rFonts w:asciiTheme="majorHAnsi" w:hAnsiTheme="majorHAnsi"/>
          <w:bCs/>
          <w:sz w:val="24"/>
          <w:szCs w:val="24"/>
        </w:rPr>
        <w:t>Конкурса</w:t>
      </w:r>
      <w:r>
        <w:rPr>
          <w:rFonts w:asciiTheme="majorHAnsi" w:hAnsiTheme="majorHAnsi"/>
          <w:sz w:val="24"/>
          <w:szCs w:val="24"/>
        </w:rPr>
        <w:t xml:space="preserve"> осуществляется путем заключения соответствующих договоров между физическим лицом (представителем инициативной группы) - победителем и Организатором Конкурса. </w:t>
      </w:r>
      <w:r>
        <w:rPr>
          <w:rFonts w:ascii="Times New Roman" w:hAnsi="Times New Roman"/>
          <w:sz w:val="24"/>
          <w:szCs w:val="24"/>
        </w:rPr>
        <w:t>Финансирование проекта осуществляется путем перечисления с</w:t>
      </w:r>
      <w:r>
        <w:rPr>
          <w:rFonts w:asciiTheme="majorHAnsi" w:hAnsiTheme="majorHAnsi"/>
          <w:sz w:val="24"/>
          <w:szCs w:val="24"/>
        </w:rPr>
        <w:t>редств на расчетные счета организаций-поставщиков товаров и услуг, необходимых для реализации проекта (в соответствии с бюджетом проекта) по заявкам  победителя и предоставленным финансовым документам.</w:t>
      </w:r>
    </w:p>
    <w:p w:rsidR="00D41DB9" w:rsidRDefault="00D41DB9" w:rsidP="00D41DB9">
      <w:pPr>
        <w:spacing w:after="0" w:line="240" w:lineRule="auto"/>
        <w:ind w:left="360"/>
        <w:jc w:val="both"/>
        <w:outlineLvl w:val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Организатор Конкурса имеет право на проведение мониторинга и оценки реализации проекта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:rsidR="00D41DB9" w:rsidRDefault="00D41DB9" w:rsidP="00D41DB9">
      <w:pPr>
        <w:shd w:val="clear" w:color="auto" w:fill="FFFFFF"/>
        <w:spacing w:after="0" w:line="240" w:lineRule="auto"/>
        <w:rPr>
          <w:rFonts w:asciiTheme="majorHAnsi" w:hAnsiTheme="majorHAnsi"/>
          <w:b/>
          <w:bCs/>
          <w:color w:val="365F91"/>
          <w:sz w:val="24"/>
          <w:szCs w:val="24"/>
        </w:rPr>
      </w:pPr>
    </w:p>
    <w:p w:rsidR="00D41DB9" w:rsidRDefault="00D41DB9" w:rsidP="00D41DB9">
      <w:pPr>
        <w:spacing w:after="0" w:line="240" w:lineRule="auto"/>
        <w:ind w:firstLine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Расходы, которые могут быть включены в проект:</w:t>
      </w:r>
    </w:p>
    <w:p w:rsidR="00D41DB9" w:rsidRDefault="00D41DB9" w:rsidP="00D41DB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покупка оборудования, материалов, аренда помещения, необходимые для реализации проекта;</w:t>
      </w:r>
    </w:p>
    <w:p w:rsidR="00D41DB9" w:rsidRDefault="00D41DB9" w:rsidP="00D41DB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покупка расходных материалов, необходимых для реализации проекта (краски, кисти, садовый инвентарь, инструменты, мешки для мусора, материалы, необходимые для проведения мастер-классов, воздушные шары для праздничного оформления и пр.);</w:t>
      </w:r>
    </w:p>
    <w:p w:rsidR="00D41DB9" w:rsidRDefault="00D41DB9" w:rsidP="00D41DB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расходы на создание информационных материалов (бумага, расходные материалы, типографские услуги, фотоуслуги);</w:t>
      </w:r>
    </w:p>
    <w:p w:rsidR="00D41DB9" w:rsidRDefault="00D41DB9" w:rsidP="00D41DB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оплата услуг сторонних организаций;</w:t>
      </w:r>
    </w:p>
    <w:p w:rsidR="00D41DB9" w:rsidRDefault="00D41DB9" w:rsidP="00D41DB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Средства, предоставленные победителю Конкурса не могут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использоваться:</w:t>
      </w:r>
    </w:p>
    <w:p w:rsidR="00D41DB9" w:rsidRDefault="00D41DB9" w:rsidP="00D41DB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для покрытия долгов победителей Конкурса;</w:t>
      </w:r>
    </w:p>
    <w:p w:rsidR="00D41DB9" w:rsidRDefault="00D41DB9" w:rsidP="00D41DB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для осуществления деятельности, не связанной с представленным проектом;</w:t>
      </w:r>
    </w:p>
    <w:p w:rsidR="00D41DB9" w:rsidRDefault="00D41DB9" w:rsidP="00D41DB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для приобретения алкоголя;</w:t>
      </w:r>
    </w:p>
    <w:p w:rsidR="00D41DB9" w:rsidRDefault="00D41DB9" w:rsidP="00D41DB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 расходы, осуществленные до получения средств целевого финансирования на счет победителя;</w:t>
      </w:r>
    </w:p>
    <w:p w:rsidR="00D41DB9" w:rsidRDefault="00D41DB9" w:rsidP="00D41DB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оплату текущих расходов и долгов организации;</w:t>
      </w:r>
    </w:p>
    <w:p w:rsidR="00D41DB9" w:rsidRDefault="00D41DB9" w:rsidP="00D41DB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Непредвиденные расходы; </w:t>
      </w:r>
    </w:p>
    <w:p w:rsidR="00D41DB9" w:rsidRDefault="00D41DB9" w:rsidP="00D41DB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Представительские расходы;</w:t>
      </w:r>
    </w:p>
    <w:p w:rsidR="00D41DB9" w:rsidRDefault="00D41DB9" w:rsidP="00D41DB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Приобретение мобильных телефонов и оплата мобильной связи.</w:t>
      </w:r>
    </w:p>
    <w:p w:rsidR="00D41DB9" w:rsidRDefault="00D41DB9" w:rsidP="00D41DB9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>
        <w:rPr>
          <w:rFonts w:asciiTheme="majorHAnsi" w:hAnsiTheme="majorHAnsi"/>
          <w:b/>
          <w:bCs/>
          <w:color w:val="365F91"/>
          <w:sz w:val="24"/>
          <w:szCs w:val="24"/>
        </w:rPr>
        <w:t>ПРОЦЕДУРА ПОДАЧИ ЗАЯВОК НА КОНКУРС.  ОБЩИЕ ТРЕБОВАНИЯ К ЗАЯВКАМ</w:t>
      </w: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D41DB9" w:rsidRDefault="00D41DB9" w:rsidP="00D41DB9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  <w:lang w:eastAsia="ar-SA"/>
        </w:rPr>
      </w:pPr>
      <w:r>
        <w:rPr>
          <w:rFonts w:asciiTheme="majorHAnsi" w:hAnsiTheme="majorHAnsi"/>
          <w:sz w:val="24"/>
          <w:szCs w:val="24"/>
          <w:lang w:eastAsia="ar-SA"/>
        </w:rPr>
        <w:t xml:space="preserve">Проектная заявка должна быть составлена по форме заявки. Полный объем заявки не более 5 страниц, размер шрифта не менее 12-го. </w:t>
      </w:r>
    </w:p>
    <w:p w:rsidR="00D41DB9" w:rsidRDefault="00D41DB9" w:rsidP="00D41DB9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eastAsia="ar-SA"/>
        </w:rPr>
        <w:t>Проекты</w:t>
      </w:r>
      <w:r>
        <w:rPr>
          <w:rFonts w:asciiTheme="majorHAnsi" w:eastAsia="Arial" w:hAnsiTheme="majorHAnsi"/>
          <w:b/>
          <w:sz w:val="24"/>
          <w:szCs w:val="24"/>
          <w:lang w:eastAsia="ru-RU"/>
        </w:rPr>
        <w:t xml:space="preserve"> должны соответствовать направлениям</w:t>
      </w:r>
      <w:r>
        <w:rPr>
          <w:rFonts w:asciiTheme="majorHAnsi" w:eastAsia="Arial" w:hAnsiTheme="majorHAnsi"/>
          <w:sz w:val="24"/>
          <w:szCs w:val="24"/>
          <w:lang w:eastAsia="ru-RU"/>
        </w:rPr>
        <w:t xml:space="preserve"> конкурса, реализация проектов должна осуществляться на территории </w:t>
      </w:r>
      <w:proofErr w:type="spellStart"/>
      <w:r>
        <w:rPr>
          <w:rFonts w:asciiTheme="majorHAnsi" w:eastAsia="Arial" w:hAnsiTheme="majorHAnsi"/>
          <w:sz w:val="24"/>
          <w:szCs w:val="24"/>
          <w:lang w:eastAsia="ru-RU"/>
        </w:rPr>
        <w:t>Верхнекетского</w:t>
      </w:r>
      <w:proofErr w:type="spellEnd"/>
      <w:r>
        <w:rPr>
          <w:rFonts w:asciiTheme="majorHAnsi" w:eastAsia="Arial" w:hAnsiTheme="majorHAnsi"/>
          <w:sz w:val="24"/>
          <w:szCs w:val="24"/>
          <w:lang w:eastAsia="ru-RU"/>
        </w:rPr>
        <w:t xml:space="preserve"> района Томской области.</w:t>
      </w:r>
    </w:p>
    <w:p w:rsidR="00D41DB9" w:rsidRDefault="00D41DB9" w:rsidP="00D41DB9">
      <w:pPr>
        <w:numPr>
          <w:ilvl w:val="0"/>
          <w:numId w:val="7"/>
        </w:numPr>
        <w:tabs>
          <w:tab w:val="num" w:pos="-621"/>
        </w:tabs>
        <w:spacing w:after="0" w:line="240" w:lineRule="auto"/>
        <w:ind w:left="0"/>
        <w:jc w:val="both"/>
        <w:rPr>
          <w:rStyle w:val="a3"/>
        </w:rPr>
      </w:pPr>
      <w:r>
        <w:rPr>
          <w:rFonts w:asciiTheme="majorHAnsi" w:hAnsiTheme="majorHAnsi"/>
          <w:sz w:val="24"/>
          <w:szCs w:val="24"/>
        </w:rPr>
        <w:t xml:space="preserve">Заявка должна быть </w:t>
      </w:r>
      <w:r>
        <w:rPr>
          <w:rFonts w:asciiTheme="majorHAnsi" w:hAnsiTheme="majorHAnsi"/>
          <w:sz w:val="24"/>
          <w:szCs w:val="24"/>
          <w:lang w:eastAsia="ar-SA"/>
        </w:rPr>
        <w:t>представлена</w:t>
      </w:r>
      <w:r>
        <w:rPr>
          <w:rFonts w:asciiTheme="majorHAnsi" w:hAnsiTheme="majorHAnsi"/>
          <w:sz w:val="24"/>
          <w:szCs w:val="24"/>
        </w:rPr>
        <w:t xml:space="preserve"> по электронной почте на адрес </w:t>
      </w:r>
      <w:hyperlink r:id="rId11" w:history="1">
        <w:r>
          <w:rPr>
            <w:rStyle w:val="a3"/>
            <w:rFonts w:asciiTheme="majorHAnsi" w:hAnsiTheme="majorHAnsi"/>
          </w:rPr>
          <w:t>ankdo.smorodina@mail.ru</w:t>
        </w:r>
      </w:hyperlink>
      <w:r>
        <w:rPr>
          <w:rFonts w:asciiTheme="majorHAnsi" w:hAnsiTheme="majorHAnsi"/>
          <w:sz w:val="24"/>
          <w:szCs w:val="24"/>
        </w:rPr>
        <w:t xml:space="preserve"> с указанием в теме письма - </w:t>
      </w:r>
      <w:r>
        <w:rPr>
          <w:rFonts w:asciiTheme="majorHAnsi" w:hAnsiTheme="majorHAnsi"/>
          <w:b/>
          <w:sz w:val="24"/>
          <w:szCs w:val="24"/>
        </w:rPr>
        <w:t xml:space="preserve">«На конкурс «Малая культурная мозаика» </w:t>
      </w:r>
      <w:r>
        <w:rPr>
          <w:rFonts w:asciiTheme="majorHAnsi" w:hAnsiTheme="majorHAnsi"/>
          <w:sz w:val="24"/>
          <w:szCs w:val="24"/>
        </w:rPr>
        <w:t>или доставлена лично по адресу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Томская область,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Верхнекетский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п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.Б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>елый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Яр,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ул.Гагарина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д.55,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каб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. 28 понедельник—пятница с 9.00 до 17.00 </w:t>
      </w:r>
      <w:r>
        <w:rPr>
          <w:rStyle w:val="a3"/>
          <w:rFonts w:asciiTheme="majorHAnsi" w:hAnsiTheme="majorHAnsi"/>
        </w:rPr>
        <w:t>;</w:t>
      </w:r>
    </w:p>
    <w:p w:rsidR="00D41DB9" w:rsidRDefault="00D41DB9" w:rsidP="00D41DB9">
      <w:pPr>
        <w:numPr>
          <w:ilvl w:val="0"/>
          <w:numId w:val="7"/>
        </w:numPr>
        <w:tabs>
          <w:tab w:val="num" w:pos="-272"/>
        </w:tabs>
        <w:spacing w:after="0" w:line="240" w:lineRule="auto"/>
        <w:ind w:left="0"/>
        <w:jc w:val="both"/>
      </w:pPr>
      <w:r>
        <w:rPr>
          <w:rFonts w:asciiTheme="majorHAnsi" w:hAnsiTheme="majorHAnsi"/>
          <w:sz w:val="24"/>
          <w:szCs w:val="24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:rsidR="00D41DB9" w:rsidRDefault="00D41DB9" w:rsidP="00D41D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Документы, представленные на конкурс, не рецензируются и не возвращаются.</w:t>
      </w:r>
    </w:p>
    <w:p w:rsidR="00D41DB9" w:rsidRDefault="00D41DB9" w:rsidP="00D41D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Theme="majorHAnsi" w:eastAsia="Arial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Заявки и документы, поступившие по истечении срока, указанного в Положении о конкурсе, а также не соответствующие</w:t>
      </w:r>
      <w:r>
        <w:rPr>
          <w:rFonts w:asciiTheme="majorHAnsi" w:eastAsia="Arial Unicode MS" w:hAnsiTheme="majorHAnsi"/>
          <w:color w:val="000000"/>
          <w:spacing w:val="2"/>
          <w:sz w:val="24"/>
          <w:szCs w:val="24"/>
        </w:rPr>
        <w:t xml:space="preserve"> условиям конкурса к участию в конкурсе не допускаются. </w:t>
      </w:r>
    </w:p>
    <w:p w:rsidR="00D41DB9" w:rsidRDefault="00D41DB9" w:rsidP="00D41DB9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>
        <w:rPr>
          <w:rFonts w:asciiTheme="majorHAnsi" w:hAnsiTheme="majorHAnsi"/>
          <w:b/>
          <w:bCs/>
          <w:color w:val="365F91"/>
          <w:sz w:val="24"/>
          <w:szCs w:val="24"/>
        </w:rPr>
        <w:t>ПРОЕКТЫ ДОЛЖНЫ СООТВЕТСТВОВАТЬ СЛЕДУЮЩИМ КРИТЕРИЯМ</w:t>
      </w:r>
    </w:p>
    <w:p w:rsidR="00D41DB9" w:rsidRDefault="00D41DB9" w:rsidP="00D41DB9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333333"/>
          <w:sz w:val="24"/>
          <w:szCs w:val="24"/>
        </w:rPr>
      </w:pPr>
      <w:r>
        <w:rPr>
          <w:rFonts w:asciiTheme="majorHAnsi" w:hAnsiTheme="majorHAnsi"/>
          <w:color w:val="333333"/>
          <w:sz w:val="24"/>
          <w:szCs w:val="24"/>
        </w:rPr>
        <w:t>Решение о финансировании проектов принимается экспертным советом исходя из следующих основных критериев:</w:t>
      </w:r>
    </w:p>
    <w:p w:rsidR="00D41DB9" w:rsidRDefault="00D41DB9" w:rsidP="00D41DB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333333"/>
          <w:sz w:val="24"/>
          <w:szCs w:val="24"/>
        </w:rPr>
      </w:pPr>
      <w:r>
        <w:rPr>
          <w:rFonts w:asciiTheme="majorHAnsi" w:hAnsiTheme="majorHAnsi"/>
          <w:color w:val="333333"/>
          <w:sz w:val="24"/>
          <w:szCs w:val="24"/>
        </w:rPr>
        <w:t xml:space="preserve">актуальность,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востребованность и значимость проекта для местных жителей, в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т.ч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>. для социально незащищенных категорий;</w:t>
      </w:r>
    </w:p>
    <w:p w:rsidR="00D41DB9" w:rsidRDefault="00D41DB9" w:rsidP="00D41DB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333333"/>
          <w:sz w:val="24"/>
          <w:szCs w:val="24"/>
        </w:rPr>
      </w:pPr>
      <w:r>
        <w:rPr>
          <w:rFonts w:asciiTheme="majorHAnsi" w:hAnsiTheme="majorHAnsi"/>
          <w:color w:val="333333"/>
          <w:sz w:val="24"/>
          <w:szCs w:val="24"/>
        </w:rPr>
        <w:t>четкий план реализации проекта;</w:t>
      </w:r>
    </w:p>
    <w:p w:rsidR="00D41DB9" w:rsidRDefault="00D41DB9" w:rsidP="00D41DB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333333"/>
          <w:sz w:val="24"/>
          <w:szCs w:val="24"/>
        </w:rPr>
      </w:pPr>
      <w:r>
        <w:rPr>
          <w:rFonts w:asciiTheme="majorHAnsi" w:hAnsiTheme="majorHAnsi"/>
          <w:color w:val="333333"/>
          <w:sz w:val="24"/>
          <w:szCs w:val="24"/>
        </w:rPr>
        <w:t>реалистичность и достижимость заявленных результатов;</w:t>
      </w:r>
    </w:p>
    <w:p w:rsidR="00D41DB9" w:rsidRDefault="00D41DB9" w:rsidP="00D41DB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партнерский потенциал проекта (вовлечение в реализацию проекта других организаций, местных жителей, </w:t>
      </w:r>
      <w:proofErr w:type="gramStart"/>
      <w:r>
        <w:rPr>
          <w:rFonts w:asciiTheme="majorHAnsi" w:hAnsiTheme="majorHAnsi"/>
          <w:color w:val="333333"/>
        </w:rPr>
        <w:t>бизнес-партнеров</w:t>
      </w:r>
      <w:proofErr w:type="gramEnd"/>
      <w:r>
        <w:rPr>
          <w:rFonts w:asciiTheme="majorHAnsi" w:hAnsiTheme="majorHAnsi"/>
          <w:color w:val="333333"/>
        </w:rPr>
        <w:t>, органов власти и т.д.);</w:t>
      </w:r>
    </w:p>
    <w:p w:rsidR="00D41DB9" w:rsidRDefault="00D41DB9" w:rsidP="00D41DB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в проектах в номинации «Курс на семью» должно быть задействовано не менее пяти семей</w:t>
      </w:r>
    </w:p>
    <w:p w:rsidR="00D41DB9" w:rsidRDefault="00D41DB9" w:rsidP="00D41DB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333333"/>
          <w:sz w:val="24"/>
          <w:szCs w:val="24"/>
        </w:rPr>
      </w:pPr>
      <w:r>
        <w:rPr>
          <w:rFonts w:asciiTheme="majorHAnsi" w:hAnsiTheme="majorHAnsi"/>
          <w:color w:val="333333"/>
          <w:sz w:val="24"/>
          <w:szCs w:val="24"/>
        </w:rPr>
        <w:lastRenderedPageBreak/>
        <w:t>реалистичность и обоснованность затрат (расходов) по проекту (соотношение затрат (расходов) и планируемых результатов, рациональность)</w:t>
      </w:r>
    </w:p>
    <w:p w:rsidR="00D41DB9" w:rsidRDefault="00D41DB9" w:rsidP="00D41DB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333333"/>
          <w:sz w:val="24"/>
          <w:szCs w:val="24"/>
        </w:rPr>
      </w:pPr>
      <w:r>
        <w:rPr>
          <w:rFonts w:asciiTheme="majorHAnsi" w:hAnsiTheme="majorHAnsi"/>
          <w:color w:val="333333"/>
          <w:sz w:val="24"/>
          <w:szCs w:val="24"/>
        </w:rPr>
        <w:t>устойчивость проекта после окончания финансирования</w:t>
      </w:r>
    </w:p>
    <w:p w:rsidR="00D41DB9" w:rsidRDefault="00D41DB9" w:rsidP="00D41DB9">
      <w:pPr>
        <w:pStyle w:val="1"/>
        <w:spacing w:before="120" w:after="0"/>
        <w:rPr>
          <w:rFonts w:ascii="Times New Roman" w:eastAsia="Arial Unicode MS" w:hAnsi="Times New Roman"/>
          <w:sz w:val="22"/>
          <w:lang w:val="ru-RU"/>
        </w:rPr>
      </w:pPr>
      <w:r>
        <w:rPr>
          <w:rFonts w:ascii="Times New Roman" w:eastAsia="Arial Unicode MS" w:hAnsi="Times New Roman"/>
          <w:sz w:val="22"/>
          <w:lang w:val="ru-RU"/>
        </w:rPr>
        <w:t xml:space="preserve">ПРОЦЕДУРА РАССМОТРЕНИЯ ЗАЯВОК </w:t>
      </w:r>
    </w:p>
    <w:p w:rsidR="00D41DB9" w:rsidRDefault="00D41DB9" w:rsidP="00D41DB9">
      <w:pPr>
        <w:tabs>
          <w:tab w:val="left" w:pos="360"/>
        </w:tabs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С целью определения победителей Конкурса создается Экспертный совет. </w:t>
      </w:r>
      <w:r>
        <w:rPr>
          <w:rFonts w:asciiTheme="majorHAnsi" w:hAnsiTheme="majorHAnsi"/>
          <w:bCs/>
          <w:sz w:val="24"/>
          <w:szCs w:val="24"/>
          <w:lang w:eastAsia="ru-RU"/>
        </w:rPr>
        <w:t xml:space="preserve">Экспертный совет является независимым, его состав не публикуется и не </w:t>
      </w:r>
      <w:proofErr w:type="gramStart"/>
      <w:r>
        <w:rPr>
          <w:rFonts w:asciiTheme="majorHAnsi" w:hAnsiTheme="majorHAnsi"/>
          <w:bCs/>
          <w:sz w:val="24"/>
          <w:szCs w:val="24"/>
          <w:lang w:eastAsia="ru-RU"/>
        </w:rPr>
        <w:t>заявляется</w:t>
      </w:r>
      <w:proofErr w:type="gramEnd"/>
      <w:r>
        <w:rPr>
          <w:rFonts w:asciiTheme="majorHAnsi" w:hAnsiTheme="majorHAnsi"/>
          <w:bCs/>
          <w:sz w:val="24"/>
          <w:szCs w:val="24"/>
          <w:lang w:eastAsia="ru-RU"/>
        </w:rPr>
        <w:t>. Заседания Экспертного совета являются закрытыми.</w:t>
      </w:r>
    </w:p>
    <w:p w:rsidR="00D41DB9" w:rsidRDefault="00D41DB9" w:rsidP="00D41DB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 рассматриваемым проектам Экспертный совет дает одну из следующих рекомендаций:</w:t>
      </w:r>
    </w:p>
    <w:p w:rsidR="00D41DB9" w:rsidRDefault="00D41DB9" w:rsidP="00D41DB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«профинансировать проект»;</w:t>
      </w:r>
    </w:p>
    <w:p w:rsidR="00D41DB9" w:rsidRDefault="00D41DB9" w:rsidP="00D41DB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«профинансировать проект с учетом изменений, рекомендованных экспертами»</w:t>
      </w:r>
    </w:p>
    <w:p w:rsidR="00D41DB9" w:rsidRDefault="00D41DB9" w:rsidP="00D41DB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«отказать в финансировании проекта».</w:t>
      </w:r>
    </w:p>
    <w:p w:rsidR="00D41DB9" w:rsidRDefault="00D41DB9" w:rsidP="00D41DB9"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:rsidR="00D41DB9" w:rsidRDefault="00D41DB9" w:rsidP="00D41DB9">
      <w:pPr>
        <w:pStyle w:val="a6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Оценка проектов осуществляется в два этапа: </w:t>
      </w:r>
    </w:p>
    <w:p w:rsidR="00D41DB9" w:rsidRDefault="00D41DB9" w:rsidP="00D41DB9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  <w:kern w:val="2"/>
          <w:sz w:val="24"/>
          <w:szCs w:val="24"/>
          <w:lang w:eastAsia="ru-RU"/>
        </w:rPr>
      </w:pPr>
      <w:r>
        <w:rPr>
          <w:rFonts w:asciiTheme="majorHAnsi" w:hAnsiTheme="majorHAnsi"/>
          <w:b/>
          <w:kern w:val="2"/>
          <w:sz w:val="24"/>
          <w:szCs w:val="24"/>
          <w:lang w:eastAsia="ru-RU"/>
        </w:rPr>
        <w:t>на первом этапе</w:t>
      </w:r>
      <w:r>
        <w:rPr>
          <w:rFonts w:asciiTheme="majorHAnsi" w:hAnsiTheme="majorHAnsi"/>
          <w:kern w:val="2"/>
          <w:sz w:val="24"/>
          <w:szCs w:val="24"/>
          <w:lang w:eastAsia="ru-RU"/>
        </w:rPr>
        <w:t xml:space="preserve"> члены Экспертного совета индивидуально знакомятся с содержанием всех проектных заявок, и заполняют анкеты экспертов на каждый проект;</w:t>
      </w:r>
    </w:p>
    <w:p w:rsidR="00D41DB9" w:rsidRDefault="00D41DB9" w:rsidP="00D41DB9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  <w:kern w:val="2"/>
          <w:sz w:val="24"/>
          <w:szCs w:val="24"/>
          <w:lang w:eastAsia="ru-RU"/>
        </w:rPr>
      </w:pPr>
      <w:r>
        <w:rPr>
          <w:rFonts w:asciiTheme="majorHAnsi" w:hAnsiTheme="majorHAnsi"/>
          <w:b/>
          <w:kern w:val="2"/>
          <w:sz w:val="24"/>
          <w:szCs w:val="24"/>
          <w:lang w:eastAsia="ru-RU"/>
        </w:rPr>
        <w:t>на втором этапе</w:t>
      </w:r>
      <w:r>
        <w:rPr>
          <w:rFonts w:asciiTheme="majorHAnsi" w:hAnsiTheme="majorHAnsi"/>
          <w:kern w:val="2"/>
          <w:sz w:val="24"/>
          <w:szCs w:val="24"/>
          <w:lang w:eastAsia="ru-RU"/>
        </w:rPr>
        <w:t xml:space="preserve"> (во время заседания Экспертного Совета) члены Экспертного совета обсуждают проекты и экспертные заключения, и принимают окончательное решение о финансировании проекта, либо отказе в финансировании. </w:t>
      </w:r>
    </w:p>
    <w:p w:rsidR="00D41DB9" w:rsidRDefault="00D41DB9" w:rsidP="00D41DB9">
      <w:pPr>
        <w:widowControl w:val="0"/>
        <w:jc w:val="both"/>
        <w:rPr>
          <w:rFonts w:asciiTheme="majorHAnsi" w:hAnsiTheme="majorHAnsi"/>
          <w:kern w:val="2"/>
          <w:sz w:val="24"/>
          <w:szCs w:val="24"/>
          <w:lang w:eastAsia="ru-RU"/>
        </w:rPr>
      </w:pPr>
      <w:r>
        <w:rPr>
          <w:rFonts w:asciiTheme="majorHAnsi" w:hAnsiTheme="majorHAnsi"/>
          <w:b/>
          <w:kern w:val="2"/>
          <w:sz w:val="24"/>
          <w:szCs w:val="24"/>
          <w:lang w:eastAsia="ru-RU"/>
        </w:rPr>
        <w:t>Решение о победителях</w:t>
      </w:r>
      <w:r>
        <w:rPr>
          <w:rFonts w:asciiTheme="majorHAnsi" w:hAnsiTheme="majorHAnsi"/>
          <w:kern w:val="2"/>
          <w:sz w:val="24"/>
          <w:szCs w:val="24"/>
          <w:lang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:rsidR="00D41DB9" w:rsidRDefault="00D41DB9" w:rsidP="00D41DB9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Результаты конкурса будут объявлены 28 июня 2025г.</w:t>
      </w: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Результаты Конкурса можно будет узнать на сайте Муниципального автономного учреждения «Культура» (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maukultura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ru</w:t>
      </w:r>
      <w:proofErr w:type="spellEnd"/>
      <w:proofErr w:type="gramStart"/>
      <w:r>
        <w:rPr>
          <w:rFonts w:asciiTheme="majorHAnsi" w:hAnsiTheme="majorHAnsi"/>
          <w:sz w:val="24"/>
          <w:szCs w:val="24"/>
        </w:rPr>
        <w:t xml:space="preserve"> )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D41DB9" w:rsidRDefault="00D41DB9" w:rsidP="00D41DB9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>
        <w:rPr>
          <w:rFonts w:asciiTheme="majorHAnsi" w:hAnsiTheme="majorHAnsi"/>
          <w:b/>
          <w:bCs/>
          <w:color w:val="365F91"/>
          <w:sz w:val="24"/>
          <w:szCs w:val="24"/>
        </w:rPr>
        <w:t xml:space="preserve">ОБЩАЯ ИНФОРМАЦИЯ ДЛЯ УЧАСТНИКОВ КОНКУРСА </w:t>
      </w: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Дополнительную информацию и консультации можно получить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 10.00 до 17.00 ежедневно, кроме выходных и праздничных дней по телефону </w:t>
      </w: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8-913-847-10-84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ru-RU"/>
        </w:rPr>
        <w:t>Майкова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Оксана Георгиевна</w:t>
      </w: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8-913-825-94-45 Кудашева Светлана Вячеславовна.</w:t>
      </w: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D41DB9" w:rsidRDefault="00D41DB9" w:rsidP="00D41DB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D41DB9" w:rsidRDefault="00D41DB9" w:rsidP="00D41DB9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D41DB9" w:rsidRDefault="00D41DB9" w:rsidP="00D41DB9">
      <w:pPr>
        <w:spacing w:before="120"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D41DB9" w:rsidRDefault="00D41DB9" w:rsidP="00D41DB9">
      <w:pPr>
        <w:pStyle w:val="a6"/>
        <w:rPr>
          <w:sz w:val="28"/>
          <w:szCs w:val="28"/>
          <w:u w:val="none"/>
        </w:rPr>
      </w:pPr>
      <w:r>
        <w:rPr>
          <w:noProof/>
          <w:u w:val="none"/>
        </w:rPr>
        <w:lastRenderedPageBreak/>
        <w:drawing>
          <wp:inline distT="0" distB="0" distL="0" distR="0">
            <wp:extent cx="409575" cy="514350"/>
            <wp:effectExtent l="0" t="0" r="9525" b="0"/>
            <wp:docPr id="5" name="Рисунок 5" descr="Описание: C:\Users\Майкова\Documents\моё\verhneket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Майкова\Documents\моё\verhneketskii_rayon_co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drawing>
          <wp:inline distT="0" distB="0" distL="0" distR="0">
            <wp:extent cx="1304925" cy="51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24;g175a1b619fd_0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1" t="23653" r="15572" b="24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drawing>
          <wp:inline distT="0" distB="0" distL="0" distR="0">
            <wp:extent cx="1504950" cy="457200"/>
            <wp:effectExtent l="0" t="0" r="0" b="0"/>
            <wp:docPr id="3" name="Рисунок 3" descr="Описание: D:\парнер\малая культурная\лого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D:\парнер\малая культурная\лого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drawing>
          <wp:inline distT="0" distB="0" distL="0" distR="0">
            <wp:extent cx="1276350" cy="409575"/>
            <wp:effectExtent l="0" t="0" r="0" b="9525"/>
            <wp:docPr id="2" name="Рисунок 2" descr="Описание: C:\Users\Майкова\Documents\моё\НКО\Рисун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Майкова\Documents\моё\НКО\Рисунок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5" t="24382" b="30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drawing>
          <wp:inline distT="0" distB="0" distL="0" distR="0">
            <wp:extent cx="809625" cy="476250"/>
            <wp:effectExtent l="0" t="0" r="9525" b="0"/>
            <wp:docPr id="1" name="Рисунок 1" descr="Описание: C:\Users\Майкова\Documents\моё\klej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Майкова\Documents\моё\klejm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B9" w:rsidRDefault="00D41DB9" w:rsidP="00D41DB9">
      <w:pPr>
        <w:spacing w:after="0" w:line="240" w:lineRule="auto"/>
        <w:rPr>
          <w:sz w:val="24"/>
          <w:szCs w:val="24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693"/>
        <w:gridCol w:w="1984"/>
      </w:tblGrid>
      <w:tr w:rsidR="00D41DB9" w:rsidTr="00D41DB9">
        <w:trPr>
          <w:jc w:val="righ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получения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заявки</w:t>
            </w:r>
            <w:proofErr w:type="spellEnd"/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41DB9" w:rsidRDefault="00D41DB9">
            <w:pPr>
              <w:pStyle w:val="a4"/>
              <w:spacing w:line="276" w:lineRule="auto"/>
              <w:rPr>
                <w:rFonts w:asciiTheme="minorHAnsi" w:hAnsiTheme="minorHAnsi"/>
                <w:sz w:val="24"/>
                <w:szCs w:val="24"/>
                <w:lang w:val="ru-RU" w:eastAsia="en-US"/>
              </w:rPr>
            </w:pPr>
          </w:p>
        </w:tc>
      </w:tr>
      <w:tr w:rsidR="00D41DB9" w:rsidTr="00D41DB9">
        <w:trPr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Номер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заявки</w:t>
            </w:r>
            <w:proofErr w:type="spellEnd"/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pStyle w:val="a4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D41DB9" w:rsidRDefault="00D41DB9">
            <w:pPr>
              <w:pStyle w:val="a4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D41DB9" w:rsidRDefault="00D41DB9" w:rsidP="00D41DB9">
      <w:pPr>
        <w:rPr>
          <w:rFonts w:asciiTheme="majorHAnsi" w:hAnsiTheme="majorHAnsi"/>
        </w:rPr>
      </w:pPr>
    </w:p>
    <w:p w:rsidR="00D41DB9" w:rsidRDefault="00D41DB9" w:rsidP="00D41DB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ЗАЯВКА</w:t>
      </w:r>
    </w:p>
    <w:p w:rsidR="00D41DB9" w:rsidRDefault="00D41DB9" w:rsidP="00D41DB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На конкурс проектов «Малая культурная мозаика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Верхнекетья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>»</w:t>
      </w:r>
    </w:p>
    <w:p w:rsidR="00D41DB9" w:rsidRDefault="00D41DB9" w:rsidP="00D41DB9">
      <w:pPr>
        <w:jc w:val="center"/>
        <w:rPr>
          <w:rFonts w:asciiTheme="majorHAnsi" w:hAnsiTheme="majorHAnsi"/>
          <w:i/>
          <w:iCs/>
          <w:sz w:val="24"/>
          <w:szCs w:val="24"/>
        </w:rPr>
      </w:pPr>
    </w:p>
    <w:tbl>
      <w:tblPr>
        <w:tblW w:w="9585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3"/>
        <w:gridCol w:w="2836"/>
        <w:gridCol w:w="1926"/>
      </w:tblGrid>
      <w:tr w:rsidR="00D41DB9" w:rsidTr="00D41DB9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pStyle w:val="a4"/>
              <w:tabs>
                <w:tab w:val="left" w:pos="-720"/>
                <w:tab w:val="left" w:pos="360"/>
              </w:tabs>
              <w:snapToGrid w:val="0"/>
              <w:spacing w:line="276" w:lineRule="auto"/>
              <w:ind w:firstLine="114"/>
              <w:rPr>
                <w:rFonts w:asciiTheme="majorHAnsi" w:hAnsiTheme="majorHAnsi"/>
                <w:spacing w:val="-3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Theme="majorHAnsi" w:eastAsia="Calibri" w:hAnsiTheme="majorHAnsi" w:cstheme="minorBidi"/>
                <w:spacing w:val="-3"/>
                <w:sz w:val="24"/>
                <w:szCs w:val="24"/>
                <w:lang w:val="ru-RU" w:eastAsia="en-US"/>
              </w:rPr>
              <w:t>Название проекта:</w:t>
            </w: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D41DB9" w:rsidTr="00D41DB9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pStyle w:val="a4"/>
              <w:tabs>
                <w:tab w:val="left" w:pos="-720"/>
                <w:tab w:val="left" w:pos="360"/>
              </w:tabs>
              <w:snapToGrid w:val="0"/>
              <w:spacing w:line="276" w:lineRule="auto"/>
              <w:ind w:firstLine="114"/>
              <w:rPr>
                <w:rFonts w:asciiTheme="majorHAnsi" w:hAnsiTheme="majorHAnsi"/>
                <w:spacing w:val="-3"/>
                <w:sz w:val="24"/>
                <w:szCs w:val="24"/>
                <w:lang w:val="ru-RU" w:eastAsia="en-US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  <w:lang w:val="ru-RU" w:eastAsia="en-US"/>
              </w:rPr>
              <w:t>2. Номинация проекта</w:t>
            </w: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D41DB9" w:rsidTr="00D41DB9">
        <w:trPr>
          <w:trHeight w:val="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ind w:firstLine="114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3. Бюджет проекта (</w:t>
            </w:r>
            <w:r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>в рублях</w:t>
            </w:r>
            <w:r>
              <w:rPr>
                <w:rFonts w:asciiTheme="majorHAnsi" w:hAnsiTheme="majorHAnsi"/>
                <w:spacing w:val="-3"/>
                <w:sz w:val="24"/>
                <w:szCs w:val="24"/>
              </w:rPr>
              <w:t>):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Запрашиваемая сумма: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D41DB9" w:rsidTr="00D41DB9">
        <w:trPr>
          <w:trHeight w:val="2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B9" w:rsidRDefault="00D41DB9">
            <w:pPr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Общая сумма проекта: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D41DB9" w:rsidTr="00D41DB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ind w:firstLine="114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3. Ф.И.О. руководителя проекта:</w:t>
            </w:r>
          </w:p>
        </w:tc>
        <w:tc>
          <w:tcPr>
            <w:tcW w:w="47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D41DB9" w:rsidTr="00D41DB9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ind w:firstLine="114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4.  Контакты руководителя проекта:</w:t>
            </w:r>
          </w:p>
        </w:tc>
        <w:tc>
          <w:tcPr>
            <w:tcW w:w="47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Раб, телефон (</w:t>
            </w:r>
            <w:r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>с кодом города</w:t>
            </w:r>
            <w:r>
              <w:rPr>
                <w:rFonts w:asciiTheme="majorHAnsi" w:hAnsiTheme="majorHAnsi"/>
                <w:spacing w:val="-3"/>
                <w:sz w:val="24"/>
                <w:szCs w:val="24"/>
              </w:rPr>
              <w:t>):</w:t>
            </w:r>
          </w:p>
        </w:tc>
      </w:tr>
      <w:tr w:rsidR="00D41DB9" w:rsidTr="00D41DB9">
        <w:trPr>
          <w:trHeight w:val="20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B9" w:rsidRDefault="00D41DB9">
            <w:pPr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Моб, телефон:</w:t>
            </w:r>
          </w:p>
        </w:tc>
      </w:tr>
      <w:tr w:rsidR="00D41DB9" w:rsidTr="00D41DB9">
        <w:trPr>
          <w:trHeight w:val="20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B9" w:rsidRDefault="00D41DB9">
            <w:pPr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Эл, почта:</w:t>
            </w:r>
          </w:p>
        </w:tc>
      </w:tr>
      <w:tr w:rsidR="00D41DB9" w:rsidTr="00D41DB9">
        <w:trPr>
          <w:trHeight w:val="20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B9" w:rsidRDefault="00D41DB9">
            <w:pPr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Место работы</w:t>
            </w:r>
            <w:r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</w:p>
        </w:tc>
      </w:tr>
      <w:tr w:rsidR="00D41DB9" w:rsidTr="00D41DB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ind w:left="114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5. Название заявителя</w:t>
            </w:r>
          </w:p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ind w:left="370" w:firstLine="114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 (организации/ инициативной группы)</w:t>
            </w:r>
            <w:r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ab/>
            </w:r>
          </w:p>
        </w:tc>
        <w:tc>
          <w:tcPr>
            <w:tcW w:w="47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  <w:p w:rsidR="00D41DB9" w:rsidRDefault="00D41DB9">
            <w:pPr>
              <w:tabs>
                <w:tab w:val="left" w:pos="-720"/>
              </w:tabs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D41DB9" w:rsidTr="00D41DB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 6.  Адрес местонахождения организации/инициативной группы:</w:t>
            </w:r>
          </w:p>
        </w:tc>
        <w:tc>
          <w:tcPr>
            <w:tcW w:w="47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D41DB9" w:rsidTr="00D41DB9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41DB9" w:rsidRDefault="00D41DB9">
            <w:pPr>
              <w:pStyle w:val="a4"/>
              <w:tabs>
                <w:tab w:val="left" w:pos="-720"/>
              </w:tabs>
              <w:snapToGrid w:val="0"/>
              <w:spacing w:line="276" w:lineRule="auto"/>
              <w:ind w:firstLine="114"/>
              <w:rPr>
                <w:rFonts w:asciiTheme="majorHAnsi" w:hAnsiTheme="majorHAnsi"/>
                <w:spacing w:val="-3"/>
                <w:sz w:val="24"/>
                <w:szCs w:val="24"/>
                <w:lang w:val="ru-RU" w:eastAsia="en-US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  <w:lang w:val="ru-RU" w:eastAsia="en-US"/>
              </w:rPr>
              <w:t>7. Контакты организации</w:t>
            </w:r>
            <w:r>
              <w:rPr>
                <w:rFonts w:asciiTheme="majorHAnsi" w:hAnsiTheme="majorHAnsi"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</w:p>
          <w:p w:rsidR="00D41DB9" w:rsidRDefault="00D41DB9">
            <w:pPr>
              <w:pStyle w:val="a4"/>
              <w:tabs>
                <w:tab w:val="left" w:pos="-720"/>
              </w:tabs>
              <w:snapToGrid w:val="0"/>
              <w:spacing w:line="276" w:lineRule="auto"/>
              <w:ind w:firstLine="114"/>
              <w:rPr>
                <w:rFonts w:asciiTheme="majorHAnsi" w:hAnsiTheme="majorHAnsi"/>
                <w:i/>
                <w:spacing w:val="-3"/>
                <w:sz w:val="24"/>
                <w:szCs w:val="24"/>
                <w:lang w:val="ru-RU" w:eastAsia="en-US"/>
              </w:rPr>
            </w:pPr>
            <w:r>
              <w:rPr>
                <w:rFonts w:asciiTheme="majorHAnsi" w:hAnsiTheme="majorHAnsi"/>
                <w:i/>
                <w:spacing w:val="-3"/>
                <w:sz w:val="24"/>
                <w:szCs w:val="24"/>
                <w:lang w:val="ru-RU" w:eastAsia="en-US"/>
              </w:rPr>
              <w:t xml:space="preserve">        (для юридических лиц)</w:t>
            </w:r>
          </w:p>
          <w:p w:rsidR="00D41DB9" w:rsidRDefault="00D41DB9">
            <w:pPr>
              <w:pStyle w:val="a4"/>
              <w:tabs>
                <w:tab w:val="left" w:pos="-720"/>
              </w:tabs>
              <w:snapToGrid w:val="0"/>
              <w:spacing w:line="276" w:lineRule="auto"/>
              <w:ind w:firstLine="114"/>
              <w:rPr>
                <w:rFonts w:asciiTheme="majorHAnsi" w:hAnsiTheme="majorHAnsi"/>
                <w:spacing w:val="-3"/>
                <w:sz w:val="24"/>
                <w:szCs w:val="24"/>
                <w:lang w:val="ru-RU" w:eastAsia="en-US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Телефон:</w:t>
            </w:r>
          </w:p>
        </w:tc>
      </w:tr>
      <w:tr w:rsidR="00D41DB9" w:rsidTr="00D41DB9">
        <w:trPr>
          <w:trHeight w:val="20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1DB9" w:rsidRDefault="00D41DB9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3"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Факс:</w:t>
            </w:r>
          </w:p>
        </w:tc>
      </w:tr>
      <w:tr w:rsidR="00D41DB9" w:rsidTr="00D41DB9">
        <w:trPr>
          <w:trHeight w:val="20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1DB9" w:rsidRDefault="00D41DB9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3"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Эл</w:t>
            </w:r>
            <w:proofErr w:type="gramStart"/>
            <w:r>
              <w:rPr>
                <w:rFonts w:asciiTheme="majorHAnsi" w:hAnsiTheme="majorHAnsi"/>
                <w:spacing w:val="-3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rFonts w:asciiTheme="majorHAnsi" w:hAnsiTheme="majorHAnsi"/>
                <w:spacing w:val="-3"/>
                <w:sz w:val="24"/>
                <w:szCs w:val="24"/>
              </w:rPr>
              <w:t>очта:</w:t>
            </w:r>
          </w:p>
        </w:tc>
      </w:tr>
      <w:tr w:rsidR="00D41DB9" w:rsidTr="00D41DB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DB9" w:rsidRDefault="00D41DB9">
            <w:pPr>
              <w:pStyle w:val="a4"/>
              <w:tabs>
                <w:tab w:val="left" w:pos="-720"/>
              </w:tabs>
              <w:snapToGrid w:val="0"/>
              <w:spacing w:line="276" w:lineRule="auto"/>
              <w:ind w:firstLine="114"/>
              <w:rPr>
                <w:rFonts w:asciiTheme="majorHAnsi" w:hAnsiTheme="majorHAnsi"/>
                <w:spacing w:val="-3"/>
                <w:sz w:val="24"/>
                <w:szCs w:val="24"/>
                <w:lang w:val="ru-RU" w:eastAsia="en-US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  <w:lang w:val="ru-RU" w:eastAsia="en-US"/>
              </w:rPr>
              <w:t>8. Команда проекта (не менее трех человек)</w:t>
            </w:r>
          </w:p>
          <w:p w:rsidR="00D41DB9" w:rsidRDefault="00D41DB9">
            <w:pPr>
              <w:pStyle w:val="a4"/>
              <w:tabs>
                <w:tab w:val="left" w:pos="-720"/>
              </w:tabs>
              <w:snapToGrid w:val="0"/>
              <w:spacing w:line="276" w:lineRule="auto"/>
              <w:ind w:firstLine="114"/>
              <w:rPr>
                <w:rFonts w:asciiTheme="majorHAnsi" w:hAnsiTheme="majorHAnsi"/>
                <w:spacing w:val="-3"/>
                <w:sz w:val="24"/>
                <w:szCs w:val="24"/>
                <w:lang w:val="ru-RU" w:eastAsia="en-US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  <w:lang w:val="ru-RU" w:eastAsia="en-US"/>
              </w:rPr>
              <w:t>(Ф.И.О. –место работы)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D41DB9" w:rsidTr="00D41DB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ind w:firstLine="114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9. Краткое описание проекта:</w:t>
            </w:r>
          </w:p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ind w:firstLine="114"/>
              <w:rPr>
                <w:rFonts w:asciiTheme="majorHAnsi" w:hAnsiTheme="majorHAnsi"/>
                <w:i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>(не более 10 предложений)</w:t>
            </w:r>
          </w:p>
        </w:tc>
        <w:tc>
          <w:tcPr>
            <w:tcW w:w="47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D41DB9" w:rsidTr="00D41DB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ind w:firstLine="114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10. Продолжительность проекта:</w:t>
            </w:r>
          </w:p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ind w:firstLine="114"/>
              <w:rPr>
                <w:rFonts w:asciiTheme="majorHAnsi" w:hAnsiTheme="majorHAnsi"/>
                <w:i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 xml:space="preserve">      (не более 3 месяцев)</w:t>
            </w:r>
          </w:p>
        </w:tc>
        <w:tc>
          <w:tcPr>
            <w:tcW w:w="47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D41DB9" w:rsidTr="00D41DB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ind w:firstLine="114"/>
              <w:rPr>
                <w:rFonts w:asciiTheme="majorHAnsi" w:hAnsiTheme="majorHAnsi"/>
                <w:bCs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pacing w:val="-3"/>
                <w:sz w:val="24"/>
                <w:szCs w:val="24"/>
              </w:rPr>
              <w:t>11. Территория реализации проекта:</w:t>
            </w:r>
          </w:p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ind w:firstLine="114"/>
              <w:rPr>
                <w:rFonts w:asciiTheme="majorHAnsi" w:hAnsiTheme="majorHAnsi"/>
                <w:bCs/>
                <w:spacing w:val="-3"/>
                <w:sz w:val="24"/>
                <w:szCs w:val="24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B9" w:rsidRDefault="00D41DB9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</w:tbl>
    <w:p w:rsidR="00D41DB9" w:rsidRDefault="00D41DB9" w:rsidP="00D41DB9">
      <w:pPr>
        <w:tabs>
          <w:tab w:val="left" w:pos="-720"/>
        </w:tabs>
        <w:ind w:left="360"/>
        <w:jc w:val="center"/>
        <w:rPr>
          <w:b/>
          <w:sz w:val="24"/>
          <w:szCs w:val="24"/>
        </w:rPr>
      </w:pPr>
    </w:p>
    <w:p w:rsidR="00D41DB9" w:rsidRDefault="00D41DB9" w:rsidP="00D41DB9">
      <w:pPr>
        <w:tabs>
          <w:tab w:val="left" w:pos="-720"/>
        </w:tabs>
        <w:ind w:left="360"/>
        <w:jc w:val="center"/>
        <w:rPr>
          <w:b/>
          <w:sz w:val="24"/>
          <w:szCs w:val="24"/>
        </w:rPr>
      </w:pPr>
    </w:p>
    <w:p w:rsidR="00D41DB9" w:rsidRDefault="00D41DB9" w:rsidP="00D41DB9">
      <w:pPr>
        <w:tabs>
          <w:tab w:val="left" w:pos="-720"/>
        </w:tabs>
        <w:rPr>
          <w:b/>
          <w:sz w:val="24"/>
          <w:szCs w:val="24"/>
        </w:rPr>
      </w:pPr>
    </w:p>
    <w:p w:rsidR="00D41DB9" w:rsidRDefault="00D41DB9" w:rsidP="00D41DB9">
      <w:pPr>
        <w:tabs>
          <w:tab w:val="left" w:pos="-720"/>
        </w:tabs>
        <w:rPr>
          <w:b/>
          <w:sz w:val="24"/>
          <w:szCs w:val="24"/>
        </w:rPr>
      </w:pPr>
    </w:p>
    <w:p w:rsidR="00D41DB9" w:rsidRDefault="00D41DB9" w:rsidP="00D41DB9">
      <w:pPr>
        <w:tabs>
          <w:tab w:val="left" w:pos="-72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ПРОЕКТА, НА КОТОРЫЙ ЗАПРАШИВАЕТСЯ ФИНАНСИРОВАНИЕ</w:t>
      </w:r>
    </w:p>
    <w:p w:rsidR="00D41DB9" w:rsidRDefault="00D41DB9" w:rsidP="00D41DB9">
      <w:pPr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ОБОСНОВАНИЕ НЕОБХОДИМОСТИ ПРОЕКТА: </w:t>
      </w:r>
    </w:p>
    <w:p w:rsidR="00D41DB9" w:rsidRDefault="00D41DB9" w:rsidP="00D41DB9">
      <w:pPr>
        <w:tabs>
          <w:tab w:val="left" w:pos="-720"/>
        </w:tabs>
        <w:spacing w:after="0" w:line="240" w:lineRule="auto"/>
        <w:ind w:left="360"/>
        <w:jc w:val="both"/>
        <w:rPr>
          <w:bCs/>
          <w:i/>
          <w:iCs/>
          <w:sz w:val="24"/>
          <w:szCs w:val="24"/>
        </w:rPr>
      </w:pPr>
      <w:r>
        <w:rPr>
          <w:bCs/>
          <w:i/>
          <w:sz w:val="24"/>
          <w:szCs w:val="24"/>
        </w:rPr>
        <w:t>(</w:t>
      </w:r>
      <w:r>
        <w:rPr>
          <w:bCs/>
          <w:i/>
          <w:iCs/>
          <w:sz w:val="24"/>
          <w:szCs w:val="24"/>
        </w:rPr>
        <w:t xml:space="preserve">Опишите, </w:t>
      </w:r>
      <w:proofErr w:type="gramStart"/>
      <w:r>
        <w:rPr>
          <w:bCs/>
          <w:i/>
          <w:iCs/>
          <w:sz w:val="24"/>
          <w:szCs w:val="24"/>
        </w:rPr>
        <w:t>пожалуйста</w:t>
      </w:r>
      <w:proofErr w:type="gramEnd"/>
      <w:r>
        <w:rPr>
          <w:bCs/>
          <w:i/>
          <w:iCs/>
          <w:sz w:val="24"/>
          <w:szCs w:val="24"/>
        </w:rPr>
        <w:t xml:space="preserve"> проблему, которую вы собираетесь решить в ходе проекта и обоснуйте его необходимость для той территории на которой он будет реализован.</w:t>
      </w:r>
      <w:r>
        <w:rPr>
          <w:rFonts w:eastAsia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bCs/>
          <w:i/>
          <w:iCs/>
          <w:sz w:val="24"/>
          <w:szCs w:val="24"/>
        </w:rPr>
        <w:t xml:space="preserve">Какие актуальные проблемы поселения помогает решить проект? Как? </w:t>
      </w:r>
      <w:proofErr w:type="gramStart"/>
      <w:r>
        <w:rPr>
          <w:bCs/>
          <w:i/>
          <w:iCs/>
          <w:sz w:val="24"/>
          <w:szCs w:val="24"/>
        </w:rPr>
        <w:t>Какие ресурсы там есть для его реализации?)</w:t>
      </w:r>
      <w:proofErr w:type="gramEnd"/>
    </w:p>
    <w:p w:rsidR="00D41DB9" w:rsidRDefault="00D41DB9" w:rsidP="00D41DB9">
      <w:pPr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ЦЕЛЬ И ЗАДАЧИ ПРОЕКТА: </w:t>
      </w:r>
    </w:p>
    <w:p w:rsidR="00D41DB9" w:rsidRDefault="00D41DB9" w:rsidP="00D41DB9">
      <w:pPr>
        <w:tabs>
          <w:tab w:val="left" w:pos="-720"/>
        </w:tabs>
        <w:spacing w:after="0" w:line="240" w:lineRule="auto"/>
        <w:ind w:left="284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(укажите цель и задачи проекта, чего вы хотите достичь в результате реализации проекта?)</w:t>
      </w:r>
    </w:p>
    <w:p w:rsidR="00D41DB9" w:rsidRDefault="00D41DB9" w:rsidP="00D41DB9">
      <w:pPr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УЧАСТНИКИ ПРОЕКТА</w:t>
      </w:r>
    </w:p>
    <w:p w:rsidR="00D41DB9" w:rsidRDefault="00D41DB9" w:rsidP="00D41DB9">
      <w:pPr>
        <w:tabs>
          <w:tab w:val="left" w:pos="-720"/>
        </w:tabs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Участники, осуществляющие исполнение мероприятий проекта.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Состав команды, реализующей проект (с описанием функций каждого члена команды). Привлечённые эксперты (если планируются)</w:t>
      </w:r>
    </w:p>
    <w:p w:rsidR="00D41DB9" w:rsidRDefault="00D41DB9" w:rsidP="00D41DB9">
      <w:pPr>
        <w:tabs>
          <w:tab w:val="left" w:pos="-720"/>
        </w:tabs>
        <w:spacing w:after="0" w:line="240" w:lineRule="auto"/>
        <w:ind w:left="284"/>
        <w:jc w:val="both"/>
        <w:rPr>
          <w:bCs/>
          <w:i/>
          <w:sz w:val="24"/>
          <w:szCs w:val="24"/>
        </w:rPr>
      </w:pPr>
      <w:proofErr w:type="gramStart"/>
      <w:r>
        <w:rPr>
          <w:bCs/>
          <w:i/>
          <w:sz w:val="24"/>
          <w:szCs w:val="24"/>
        </w:rPr>
        <w:t>Опишите</w:t>
      </w:r>
      <w:proofErr w:type="gramEnd"/>
      <w:r>
        <w:rPr>
          <w:bCs/>
          <w:i/>
          <w:sz w:val="24"/>
          <w:szCs w:val="24"/>
        </w:rPr>
        <w:t xml:space="preserve"> кто будет осуществлять мероприятия проекта и как будут распределена ответственность. </w:t>
      </w:r>
    </w:p>
    <w:p w:rsidR="00D41DB9" w:rsidRDefault="00D41DB9" w:rsidP="00D41DB9">
      <w:pPr>
        <w:tabs>
          <w:tab w:val="left" w:pos="-720"/>
        </w:tabs>
        <w:spacing w:after="0" w:line="24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4.2. Участники </w:t>
      </w:r>
      <w:proofErr w:type="gramStart"/>
      <w:r>
        <w:rPr>
          <w:b/>
          <w:bCs/>
          <w:sz w:val="24"/>
          <w:szCs w:val="24"/>
        </w:rPr>
        <w:t>проекта</w:t>
      </w:r>
      <w:proofErr w:type="gramEnd"/>
      <w:r>
        <w:rPr>
          <w:b/>
          <w:bCs/>
          <w:sz w:val="24"/>
          <w:szCs w:val="24"/>
        </w:rPr>
        <w:t xml:space="preserve"> на которых направлены мероприятия проекта (целевая аудитория). </w:t>
      </w:r>
    </w:p>
    <w:p w:rsidR="00D41DB9" w:rsidRDefault="00D41DB9" w:rsidP="00D41DB9">
      <w:pPr>
        <w:tabs>
          <w:tab w:val="left" w:pos="-720"/>
        </w:tabs>
        <w:spacing w:after="0" w:line="240" w:lineRule="auto"/>
        <w:ind w:left="284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Опишите, пожалуйста, группы участников проекта, на кого рассчитан проект, их количество, способы их привлечения к участию в мероприятиях проекта.</w:t>
      </w:r>
    </w:p>
    <w:p w:rsidR="00D41DB9" w:rsidRDefault="00D41DB9" w:rsidP="00D41DB9">
      <w:pPr>
        <w:numPr>
          <w:ilvl w:val="0"/>
          <w:numId w:val="11"/>
        </w:numPr>
        <w:suppressAutoHyphens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ДЕЯТЕЛЬНОСТЬ В ХОДЕ ПРОЕКТА</w:t>
      </w:r>
      <w:r>
        <w:rPr>
          <w:sz w:val="24"/>
          <w:szCs w:val="24"/>
        </w:rPr>
        <w:t xml:space="preserve"> (м</w:t>
      </w:r>
      <w:r>
        <w:rPr>
          <w:b/>
          <w:bCs/>
          <w:sz w:val="24"/>
          <w:szCs w:val="24"/>
        </w:rPr>
        <w:t>еханизм реализации):</w:t>
      </w:r>
      <w:r>
        <w:rPr>
          <w:b/>
          <w:bCs/>
          <w:i/>
          <w:sz w:val="24"/>
          <w:szCs w:val="24"/>
        </w:rPr>
        <w:t xml:space="preserve"> </w:t>
      </w:r>
    </w:p>
    <w:p w:rsidR="00D41DB9" w:rsidRDefault="00D41DB9" w:rsidP="00D41DB9">
      <w:pPr>
        <w:tabs>
          <w:tab w:val="left" w:pos="-720"/>
        </w:tabs>
        <w:spacing w:after="0" w:line="240" w:lineRule="auto"/>
        <w:ind w:left="284"/>
        <w:jc w:val="both"/>
        <w:rPr>
          <w:bCs/>
          <w:i/>
          <w:sz w:val="24"/>
          <w:szCs w:val="24"/>
        </w:rPr>
      </w:pPr>
      <w:proofErr w:type="gramStart"/>
      <w:r>
        <w:rPr>
          <w:bCs/>
          <w:i/>
          <w:sz w:val="24"/>
          <w:szCs w:val="24"/>
        </w:rPr>
        <w:t>(Опишите как можно подробнее вашу деятельность в рамках проекта.</w:t>
      </w:r>
      <w:proofErr w:type="gramEnd"/>
      <w:r>
        <w:rPr>
          <w:bCs/>
          <w:i/>
          <w:sz w:val="24"/>
          <w:szCs w:val="24"/>
        </w:rPr>
        <w:t xml:space="preserve"> Что именно будет сделано, какие мероприятия проведены, каким образом это будет сделано. </w:t>
      </w:r>
      <w:proofErr w:type="gramStart"/>
      <w:r>
        <w:rPr>
          <w:bCs/>
          <w:i/>
          <w:sz w:val="24"/>
          <w:szCs w:val="24"/>
        </w:rPr>
        <w:t xml:space="preserve">Если при проведении мероприятий будут привлекаться партнеры, укажите их роль в проекте).  </w:t>
      </w:r>
      <w:proofErr w:type="gramEnd"/>
    </w:p>
    <w:p w:rsidR="00D41DB9" w:rsidRDefault="00D41DB9" w:rsidP="00D41DB9">
      <w:pPr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ind w:left="284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ОЖИДАЕМЫЕ РЕЗУЛЬТАТЫ ПРОЕКТА: </w:t>
      </w:r>
    </w:p>
    <w:p w:rsidR="00D41DB9" w:rsidRDefault="00D41DB9" w:rsidP="00D41DB9">
      <w:pPr>
        <w:tabs>
          <w:tab w:val="left" w:pos="-720"/>
        </w:tabs>
        <w:spacing w:after="0" w:line="240" w:lineRule="auto"/>
        <w:ind w:left="284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(Укажите какие результаты будут достигнуты благодаря реализации проекта; предполагаемое количество жителей территории, вовлеченных в проект и варианты их вовлечения, участия;</w:t>
      </w:r>
      <w:r>
        <w:rPr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как изменится ситуация в результате реализации проекта, какое влияние окажет проект на целевую группу и т. д.).</w:t>
      </w:r>
    </w:p>
    <w:p w:rsidR="00D41DB9" w:rsidRDefault="00D41DB9" w:rsidP="00D41DB9">
      <w:pPr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ind w:left="284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ГРАФИК МЕРОПРИЯТИЙ ПРОЕКТА (план работы): </w:t>
      </w:r>
    </w:p>
    <w:p w:rsidR="00D41DB9" w:rsidRDefault="00D41DB9" w:rsidP="00D41DB9">
      <w:pPr>
        <w:tabs>
          <w:tab w:val="left" w:pos="-720"/>
        </w:tabs>
        <w:spacing w:after="0" w:line="240" w:lineRule="auto"/>
        <w:ind w:left="284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(укажите в таблице все мероприятия проекта, описанные в п. 5 и опишите результаты каждого мероприятия) </w:t>
      </w: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6"/>
        <w:gridCol w:w="2269"/>
        <w:gridCol w:w="3008"/>
      </w:tblGrid>
      <w:tr w:rsidR="00D41DB9" w:rsidTr="00D41DB9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(период) проведения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D41DB9" w:rsidTr="00D41D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41DB9" w:rsidTr="00D41D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41DB9" w:rsidRDefault="00D41DB9" w:rsidP="00D41DB9">
      <w:pPr>
        <w:tabs>
          <w:tab w:val="left" w:pos="-720"/>
        </w:tabs>
        <w:suppressAutoHyphens/>
        <w:spacing w:after="0" w:line="24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 плане реализации проекта должно быть не менее двух мероприятий для организованных групп </w:t>
      </w:r>
    </w:p>
    <w:p w:rsidR="00D41DB9" w:rsidRDefault="00D41DB9" w:rsidP="00D41DB9">
      <w:pPr>
        <w:tabs>
          <w:tab w:val="left" w:pos="-720"/>
        </w:tabs>
        <w:suppressAutoHyphens/>
        <w:spacing w:after="0" w:line="240" w:lineRule="auto"/>
        <w:ind w:left="284"/>
        <w:jc w:val="both"/>
        <w:rPr>
          <w:bCs/>
          <w:sz w:val="24"/>
          <w:szCs w:val="24"/>
        </w:rPr>
      </w:pPr>
    </w:p>
    <w:p w:rsidR="00D41DB9" w:rsidRDefault="00D41DB9" w:rsidP="00D41DB9">
      <w:pPr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ind w:left="284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БЮДЖЕТ ПРОЕКТА:</w:t>
      </w:r>
    </w:p>
    <w:p w:rsidR="00D41DB9" w:rsidRDefault="00D41DB9" w:rsidP="00D41DB9">
      <w:pPr>
        <w:numPr>
          <w:ilvl w:val="0"/>
          <w:numId w:val="12"/>
        </w:numPr>
        <w:spacing w:after="0" w:line="240" w:lineRule="auto"/>
        <w:ind w:left="284"/>
        <w:jc w:val="both"/>
        <w:rPr>
          <w:rFonts w:eastAsia="Arial Unicode MS"/>
          <w:i/>
          <w:sz w:val="24"/>
          <w:szCs w:val="24"/>
          <w:bdr w:val="none" w:sz="0" w:space="0" w:color="auto" w:frame="1"/>
        </w:rPr>
      </w:pPr>
      <w:r>
        <w:rPr>
          <w:rFonts w:eastAsia="Arial Unicode MS"/>
          <w:i/>
          <w:sz w:val="24"/>
          <w:szCs w:val="24"/>
          <w:bdr w:val="none" w:sz="0" w:space="0" w:color="auto" w:frame="1"/>
        </w:rPr>
        <w:t>Подробный постатейный бюджет, отражающий все предполагаемые затраты по проекту.</w:t>
      </w:r>
    </w:p>
    <w:p w:rsidR="00D41DB9" w:rsidRDefault="00D41DB9" w:rsidP="00D41DB9">
      <w:pPr>
        <w:numPr>
          <w:ilvl w:val="0"/>
          <w:numId w:val="12"/>
        </w:numPr>
        <w:spacing w:after="0" w:line="240" w:lineRule="auto"/>
        <w:ind w:left="284"/>
        <w:jc w:val="both"/>
        <w:rPr>
          <w:rFonts w:eastAsia="Arial Unicode MS"/>
          <w:i/>
          <w:sz w:val="24"/>
          <w:szCs w:val="24"/>
          <w:bdr w:val="none" w:sz="0" w:space="0" w:color="auto" w:frame="1"/>
        </w:rPr>
      </w:pPr>
      <w:r>
        <w:rPr>
          <w:rFonts w:eastAsia="Arial Unicode MS"/>
          <w:b/>
          <w:i/>
          <w:sz w:val="24"/>
          <w:szCs w:val="24"/>
          <w:u w:val="single"/>
          <w:bdr w:val="none" w:sz="0" w:space="0" w:color="auto" w:frame="1"/>
        </w:rPr>
        <w:t>ВНИМАНИЕ!</w:t>
      </w:r>
      <w:r>
        <w:rPr>
          <w:rFonts w:eastAsia="Arial Unicode MS"/>
          <w:i/>
          <w:sz w:val="24"/>
          <w:szCs w:val="24"/>
          <w:bdr w:val="none" w:sz="0" w:space="0" w:color="auto" w:frame="1"/>
        </w:rPr>
        <w:t xml:space="preserve"> В рамках конкурса не поддерживаются такие статьи расходов как «Непредвиденные расходы», «Представительские расходы», «Приобретение </w:t>
      </w:r>
      <w:r>
        <w:rPr>
          <w:rFonts w:eastAsia="Arial Unicode MS"/>
          <w:i/>
          <w:sz w:val="24"/>
          <w:szCs w:val="24"/>
          <w:bdr w:val="none" w:sz="0" w:space="0" w:color="auto" w:frame="1"/>
        </w:rPr>
        <w:lastRenderedPageBreak/>
        <w:t>мобильных телефонов и оплата мобильной связи», «Приобретения алкоголя», «Оплата текущих расходов и долгов организации»  и т.д</w:t>
      </w:r>
      <w:proofErr w:type="gramStart"/>
      <w:r>
        <w:rPr>
          <w:rFonts w:eastAsia="Arial Unicode MS"/>
          <w:i/>
          <w:sz w:val="24"/>
          <w:szCs w:val="24"/>
          <w:bdr w:val="none" w:sz="0" w:space="0" w:color="auto" w:frame="1"/>
        </w:rPr>
        <w:t>..</w:t>
      </w:r>
      <w:proofErr w:type="gramEnd"/>
    </w:p>
    <w:p w:rsidR="00D41DB9" w:rsidRDefault="00D41DB9" w:rsidP="00D41DB9">
      <w:pPr>
        <w:numPr>
          <w:ilvl w:val="0"/>
          <w:numId w:val="12"/>
        </w:numPr>
        <w:spacing w:after="0" w:line="240" w:lineRule="auto"/>
        <w:ind w:left="284"/>
        <w:rPr>
          <w:rFonts w:eastAsia="Arial Unicode MS"/>
          <w:i/>
          <w:sz w:val="24"/>
          <w:szCs w:val="24"/>
          <w:bdr w:val="none" w:sz="0" w:space="0" w:color="auto" w:frame="1"/>
        </w:rPr>
      </w:pPr>
      <w:r>
        <w:rPr>
          <w:rFonts w:eastAsia="Arial Unicode MS"/>
          <w:i/>
          <w:sz w:val="24"/>
          <w:szCs w:val="24"/>
          <w:bdr w:val="none" w:sz="0" w:space="0" w:color="auto" w:frame="1"/>
        </w:rPr>
        <w:t xml:space="preserve">Величина запрашиваемого финансирования не должна превышать суммы, определенной условиями конкурса – 45 000 руб. и не менее 5 000 руб.  При этом, общая сумма, необходимая для выполнения проекта, может быть больше запрашиваемой суммы. В этом случае, Вы должны указать источники дополнительного финансирования. </w:t>
      </w:r>
    </w:p>
    <w:p w:rsidR="00D41DB9" w:rsidRDefault="00D41DB9" w:rsidP="00D41DB9">
      <w:pPr>
        <w:spacing w:after="0" w:line="240" w:lineRule="auto"/>
        <w:ind w:left="284"/>
        <w:jc w:val="both"/>
        <w:rPr>
          <w:rFonts w:eastAsia="Arial Unicode MS"/>
          <w:i/>
          <w:sz w:val="24"/>
          <w:szCs w:val="24"/>
          <w:bdr w:val="none" w:sz="0" w:space="0" w:color="auto" w:frame="1"/>
        </w:rPr>
      </w:pPr>
      <w:r>
        <w:rPr>
          <w:rFonts w:eastAsia="Arial Unicode MS"/>
          <w:i/>
          <w:sz w:val="24"/>
          <w:szCs w:val="24"/>
          <w:bdr w:val="none" w:sz="0" w:space="0" w:color="auto" w:frame="1"/>
        </w:rPr>
        <w:t>Просим вас предоставить как можно более точные и обоснованные цифры по расходам по вашему проекту. Все суммы должны быть указаны в рублях. Помимо этих данных необходимо представить комментарии по расходам по каждой статье. В комментариях необходимо описать виды расходов и обосновать их размер. Комментарии нужны для того, чтобы максимально предупредить возникновение вопросов, которые могут появиться у экспертов в процессе оценки вашей заявки.</w:t>
      </w:r>
    </w:p>
    <w:tbl>
      <w:tblPr>
        <w:tblW w:w="946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"/>
        <w:gridCol w:w="2092"/>
        <w:gridCol w:w="709"/>
        <w:gridCol w:w="1629"/>
        <w:gridCol w:w="1064"/>
        <w:gridCol w:w="1559"/>
        <w:gridCol w:w="1985"/>
      </w:tblGrid>
      <w:tr w:rsidR="00D41DB9" w:rsidTr="00D41DB9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Цена за единицу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Общая сумма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Собственный вклад/</w:t>
            </w:r>
            <w:proofErr w:type="spellStart"/>
            <w:r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Запрашиваемое финансирование</w:t>
            </w:r>
          </w:p>
        </w:tc>
      </w:tr>
      <w:tr w:rsidR="00D41DB9" w:rsidTr="00D41DB9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41DB9" w:rsidTr="00D41DB9">
        <w:trPr>
          <w:trHeight w:val="2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41DB9" w:rsidTr="00D41DB9">
        <w:trPr>
          <w:trHeight w:val="2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41DB9" w:rsidTr="00D41DB9">
        <w:trPr>
          <w:trHeight w:val="2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41DB9" w:rsidTr="00D41DB9">
        <w:trPr>
          <w:trHeight w:val="37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1DB9" w:rsidRDefault="00D41DB9">
            <w:pPr>
              <w:tabs>
                <w:tab w:val="left" w:pos="-72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ПРОЕКТУ: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41DB9" w:rsidRDefault="00D41DB9" w:rsidP="00D41DB9">
      <w:pPr>
        <w:tabs>
          <w:tab w:val="left" w:pos="-720"/>
        </w:tabs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68"/>
        <w:gridCol w:w="3827"/>
      </w:tblGrid>
      <w:tr w:rsidR="00D41DB9" w:rsidTr="00D41DB9">
        <w:trPr>
          <w:trHeight w:val="624"/>
        </w:trPr>
        <w:tc>
          <w:tcPr>
            <w:tcW w:w="5670" w:type="dxa"/>
            <w:hideMark/>
          </w:tcPr>
          <w:p w:rsidR="00D41DB9" w:rsidRDefault="00D41DB9">
            <w:pPr>
              <w:tabs>
                <w:tab w:val="left" w:pos="-720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Подпись и печать руководителя организации/ </w:t>
            </w:r>
          </w:p>
          <w:p w:rsidR="00D41DB9" w:rsidRDefault="00D41DB9">
            <w:pPr>
              <w:tabs>
                <w:tab w:val="left" w:pos="-720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Подпись руководителя инициативной группы</w:t>
            </w:r>
          </w:p>
        </w:tc>
        <w:tc>
          <w:tcPr>
            <w:tcW w:w="3828" w:type="dxa"/>
            <w:hideMark/>
          </w:tcPr>
          <w:p w:rsidR="00D41DB9" w:rsidRDefault="00D41DB9">
            <w:pPr>
              <w:tabs>
                <w:tab w:val="left" w:pos="-72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41DB9" w:rsidTr="00D41DB9">
        <w:trPr>
          <w:trHeight w:val="498"/>
        </w:trPr>
        <w:tc>
          <w:tcPr>
            <w:tcW w:w="5670" w:type="dxa"/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Дата____________</w:t>
            </w:r>
          </w:p>
        </w:tc>
        <w:tc>
          <w:tcPr>
            <w:tcW w:w="3828" w:type="dxa"/>
            <w:hideMark/>
          </w:tcPr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</w:p>
          <w:p w:rsidR="00D41DB9" w:rsidRDefault="00D41DB9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________________/ </w:t>
            </w:r>
            <w:r>
              <w:rPr>
                <w:bCs/>
                <w:sz w:val="24"/>
                <w:szCs w:val="24"/>
              </w:rPr>
              <w:t>ФИО /</w:t>
            </w:r>
          </w:p>
        </w:tc>
      </w:tr>
    </w:tbl>
    <w:p w:rsidR="00D41DB9" w:rsidRDefault="00D41DB9" w:rsidP="00D41DB9"/>
    <w:p w:rsidR="00F23628" w:rsidRDefault="00F23628"/>
    <w:sectPr w:rsidR="00F2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20D54AF7"/>
    <w:multiLevelType w:val="multilevel"/>
    <w:tmpl w:val="4764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97E35"/>
    <w:multiLevelType w:val="hybridMultilevel"/>
    <w:tmpl w:val="B1024BAA"/>
    <w:lvl w:ilvl="0" w:tplc="B9F0AC6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i w:val="0"/>
      </w:rPr>
    </w:lvl>
  </w:abstractNum>
  <w:abstractNum w:abstractNumId="6">
    <w:nsid w:val="3194372B"/>
    <w:multiLevelType w:val="hybridMultilevel"/>
    <w:tmpl w:val="7D20A436"/>
    <w:lvl w:ilvl="0" w:tplc="A06E2E46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70E2D9E"/>
    <w:multiLevelType w:val="hybridMultilevel"/>
    <w:tmpl w:val="0A90A812"/>
    <w:lvl w:ilvl="0" w:tplc="399EE7D8">
      <w:start w:val="1"/>
      <w:numFmt w:val="bullet"/>
      <w:suff w:val="nothing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>
    <w:nsid w:val="494D4BE9"/>
    <w:multiLevelType w:val="hybridMultilevel"/>
    <w:tmpl w:val="D0F2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9572821"/>
    <w:multiLevelType w:val="hybridMultilevel"/>
    <w:tmpl w:val="60D4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34"/>
    <w:rsid w:val="008D1634"/>
    <w:rsid w:val="00D41DB9"/>
    <w:rsid w:val="00F2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B9"/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D41DB9"/>
    <w:pPr>
      <w:pBdr>
        <w:bottom w:val="single" w:sz="12" w:space="1" w:color="365F91"/>
      </w:pBdr>
      <w:spacing w:before="240" w:after="80" w:line="240" w:lineRule="auto"/>
      <w:outlineLvl w:val="0"/>
    </w:pPr>
    <w:rPr>
      <w:rFonts w:asciiTheme="minorHAnsi" w:eastAsia="Times New Roman" w:hAnsiTheme="minorHAnsi" w:cs="Times New Roman"/>
      <w:b/>
      <w:bCs/>
      <w:color w:val="365F91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DB9"/>
    <w:rPr>
      <w:rFonts w:eastAsia="Times New Roman" w:cs="Times New Roman"/>
      <w:b/>
      <w:bCs/>
      <w:color w:val="365F91"/>
      <w:sz w:val="24"/>
      <w:szCs w:val="24"/>
      <w:lang w:val="en-GB"/>
    </w:rPr>
  </w:style>
  <w:style w:type="character" w:styleId="a3">
    <w:name w:val="Hyperlink"/>
    <w:semiHidden/>
    <w:unhideWhenUsed/>
    <w:rsid w:val="00D41DB9"/>
    <w:rPr>
      <w:color w:val="0000FF"/>
      <w:u w:val="single"/>
    </w:rPr>
  </w:style>
  <w:style w:type="paragraph" w:styleId="a4">
    <w:name w:val="header"/>
    <w:basedOn w:val="a"/>
    <w:link w:val="a5"/>
    <w:unhideWhenUsed/>
    <w:rsid w:val="00D41DB9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D41DB9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Title"/>
    <w:basedOn w:val="a"/>
    <w:link w:val="a7"/>
    <w:qFormat/>
    <w:rsid w:val="00D41D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7">
    <w:name w:val="Название Знак"/>
    <w:basedOn w:val="a0"/>
    <w:link w:val="a6"/>
    <w:rsid w:val="00D41DB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8">
    <w:name w:val="List Paragraph"/>
    <w:basedOn w:val="a"/>
    <w:uiPriority w:val="34"/>
    <w:qFormat/>
    <w:rsid w:val="00D41DB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1D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B9"/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D41DB9"/>
    <w:pPr>
      <w:pBdr>
        <w:bottom w:val="single" w:sz="12" w:space="1" w:color="365F91"/>
      </w:pBdr>
      <w:spacing w:before="240" w:after="80" w:line="240" w:lineRule="auto"/>
      <w:outlineLvl w:val="0"/>
    </w:pPr>
    <w:rPr>
      <w:rFonts w:asciiTheme="minorHAnsi" w:eastAsia="Times New Roman" w:hAnsiTheme="minorHAnsi" w:cs="Times New Roman"/>
      <w:b/>
      <w:bCs/>
      <w:color w:val="365F91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DB9"/>
    <w:rPr>
      <w:rFonts w:eastAsia="Times New Roman" w:cs="Times New Roman"/>
      <w:b/>
      <w:bCs/>
      <w:color w:val="365F91"/>
      <w:sz w:val="24"/>
      <w:szCs w:val="24"/>
      <w:lang w:val="en-GB"/>
    </w:rPr>
  </w:style>
  <w:style w:type="character" w:styleId="a3">
    <w:name w:val="Hyperlink"/>
    <w:semiHidden/>
    <w:unhideWhenUsed/>
    <w:rsid w:val="00D41DB9"/>
    <w:rPr>
      <w:color w:val="0000FF"/>
      <w:u w:val="single"/>
    </w:rPr>
  </w:style>
  <w:style w:type="paragraph" w:styleId="a4">
    <w:name w:val="header"/>
    <w:basedOn w:val="a"/>
    <w:link w:val="a5"/>
    <w:unhideWhenUsed/>
    <w:rsid w:val="00D41DB9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D41DB9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Title"/>
    <w:basedOn w:val="a"/>
    <w:link w:val="a7"/>
    <w:qFormat/>
    <w:rsid w:val="00D41D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7">
    <w:name w:val="Название Знак"/>
    <w:basedOn w:val="a0"/>
    <w:link w:val="a6"/>
    <w:rsid w:val="00D41DB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8">
    <w:name w:val="List Paragraph"/>
    <w:basedOn w:val="a"/>
    <w:uiPriority w:val="34"/>
    <w:qFormat/>
    <w:rsid w:val="00D41DB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1D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mailto:ankdo.smorodina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2012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Кузнецова</dc:creator>
  <cp:keywords/>
  <dc:description/>
  <cp:lastModifiedBy>Ольга Николаевна Кузнецова</cp:lastModifiedBy>
  <cp:revision>2</cp:revision>
  <dcterms:created xsi:type="dcterms:W3CDTF">2025-05-21T03:25:00Z</dcterms:created>
  <dcterms:modified xsi:type="dcterms:W3CDTF">2025-05-21T03:29:00Z</dcterms:modified>
</cp:coreProperties>
</file>